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D7" w:rsidRPr="000E493D" w:rsidRDefault="000E493D" w:rsidP="000E493D">
      <w:pPr>
        <w:jc w:val="center"/>
        <w:rPr>
          <w:rFonts w:eastAsia="標楷體"/>
          <w:b/>
          <w:color w:val="000000"/>
          <w:sz w:val="36"/>
          <w:szCs w:val="28"/>
        </w:rPr>
      </w:pPr>
      <w:r w:rsidRPr="000E493D">
        <w:rPr>
          <w:rFonts w:eastAsia="標楷體" w:hint="eastAsia"/>
          <w:b/>
          <w:color w:val="000000"/>
          <w:sz w:val="36"/>
          <w:szCs w:val="28"/>
        </w:rPr>
        <w:t>「農業生產力</w:t>
      </w:r>
      <w:r w:rsidRPr="000E493D">
        <w:rPr>
          <w:rFonts w:eastAsia="標楷體" w:hint="eastAsia"/>
          <w:b/>
          <w:color w:val="000000"/>
          <w:sz w:val="36"/>
          <w:szCs w:val="28"/>
        </w:rPr>
        <w:t>4.0</w:t>
      </w:r>
      <w:proofErr w:type="gramStart"/>
      <w:r w:rsidRPr="000E493D">
        <w:rPr>
          <w:rFonts w:eastAsia="標楷體" w:hint="eastAsia"/>
          <w:b/>
          <w:color w:val="000000"/>
          <w:sz w:val="36"/>
          <w:szCs w:val="28"/>
        </w:rPr>
        <w:t>─科技物聯</w:t>
      </w:r>
      <w:proofErr w:type="gramEnd"/>
      <w:r w:rsidRPr="000E493D">
        <w:rPr>
          <w:rFonts w:eastAsia="標楷體" w:hint="eastAsia"/>
          <w:b/>
          <w:color w:val="000000"/>
          <w:sz w:val="36"/>
          <w:szCs w:val="28"/>
        </w:rPr>
        <w:t xml:space="preserve"> </w:t>
      </w:r>
      <w:r w:rsidRPr="000E493D">
        <w:rPr>
          <w:rFonts w:eastAsia="標楷體" w:hint="eastAsia"/>
          <w:b/>
          <w:color w:val="000000"/>
          <w:sz w:val="36"/>
          <w:szCs w:val="28"/>
        </w:rPr>
        <w:t>智慧運籌」研討會</w:t>
      </w:r>
    </w:p>
    <w:p w:rsidR="008570D7" w:rsidRPr="00405F1B" w:rsidRDefault="000E493D" w:rsidP="00814A54">
      <w:pPr>
        <w:snapToGrid w:val="0"/>
        <w:spacing w:beforeLines="50" w:before="180"/>
        <w:ind w:leftChars="295" w:left="708" w:right="-255"/>
        <w:rPr>
          <w:rFonts w:eastAsia="標楷體" w:hAnsi="標楷體"/>
          <w:szCs w:val="28"/>
        </w:rPr>
      </w:pPr>
      <w:r w:rsidRPr="00405F1B">
        <w:rPr>
          <w:rFonts w:eastAsia="標楷體" w:hAnsi="標楷體" w:hint="eastAsia"/>
          <w:szCs w:val="28"/>
        </w:rPr>
        <w:t>主辦</w:t>
      </w:r>
      <w:r w:rsidR="008570D7" w:rsidRPr="00405F1B">
        <w:rPr>
          <w:rFonts w:eastAsia="標楷體" w:hAnsi="標楷體"/>
          <w:szCs w:val="28"/>
        </w:rPr>
        <w:t>單位：行政院農業委員會</w:t>
      </w:r>
      <w:r w:rsidR="00433B88" w:rsidRPr="00405F1B">
        <w:rPr>
          <w:rFonts w:eastAsia="標楷體" w:hAnsi="標楷體" w:hint="eastAsia"/>
          <w:szCs w:val="28"/>
        </w:rPr>
        <w:t xml:space="preserve">　　</w:t>
      </w:r>
      <w:r w:rsidRPr="00405F1B">
        <w:rPr>
          <w:rFonts w:eastAsia="標楷體" w:hAnsi="標楷體" w:hint="eastAsia"/>
          <w:szCs w:val="28"/>
        </w:rPr>
        <w:t>執行</w:t>
      </w:r>
      <w:r w:rsidR="008570D7" w:rsidRPr="00405F1B">
        <w:rPr>
          <w:rFonts w:eastAsia="標楷體" w:hAnsi="標楷體"/>
          <w:szCs w:val="28"/>
        </w:rPr>
        <w:t>單位：</w:t>
      </w:r>
      <w:r w:rsidR="008570D7" w:rsidRPr="00405F1B">
        <w:rPr>
          <w:rFonts w:eastAsia="標楷體" w:hAnsi="標楷體" w:hint="eastAsia"/>
          <w:szCs w:val="28"/>
        </w:rPr>
        <w:t>財團法人農業科技研究院</w:t>
      </w:r>
    </w:p>
    <w:p w:rsidR="000E493D" w:rsidRPr="00405F1B" w:rsidRDefault="008570D7" w:rsidP="00814A54">
      <w:pPr>
        <w:snapToGrid w:val="0"/>
        <w:ind w:leftChars="295" w:left="708"/>
        <w:rPr>
          <w:rFonts w:eastAsia="標楷體" w:hAnsi="標楷體"/>
          <w:szCs w:val="28"/>
        </w:rPr>
      </w:pPr>
      <w:r w:rsidRPr="00405F1B">
        <w:rPr>
          <w:rFonts w:eastAsia="標楷體" w:hAnsi="標楷體"/>
          <w:szCs w:val="28"/>
        </w:rPr>
        <w:t>日</w:t>
      </w:r>
      <w:r w:rsidRPr="00405F1B">
        <w:rPr>
          <w:rFonts w:eastAsia="標楷體" w:hAnsi="標楷體" w:hint="eastAsia"/>
          <w:szCs w:val="28"/>
        </w:rPr>
        <w:t xml:space="preserve">    </w:t>
      </w:r>
      <w:r w:rsidRPr="00405F1B">
        <w:rPr>
          <w:rFonts w:eastAsia="標楷體" w:hAnsi="標楷體"/>
          <w:szCs w:val="28"/>
        </w:rPr>
        <w:t>期：</w:t>
      </w:r>
      <w:r w:rsidRPr="00405F1B">
        <w:rPr>
          <w:rFonts w:eastAsia="標楷體" w:hAnsi="標楷體" w:hint="eastAsia"/>
          <w:szCs w:val="28"/>
        </w:rPr>
        <w:t>104</w:t>
      </w:r>
      <w:r w:rsidRPr="00405F1B">
        <w:rPr>
          <w:rFonts w:eastAsia="標楷體" w:hAnsi="標楷體"/>
          <w:szCs w:val="28"/>
        </w:rPr>
        <w:t>年</w:t>
      </w:r>
      <w:r w:rsidR="000E493D" w:rsidRPr="00405F1B">
        <w:rPr>
          <w:rFonts w:eastAsia="標楷體" w:hAnsi="標楷體" w:hint="eastAsia"/>
          <w:szCs w:val="28"/>
        </w:rPr>
        <w:t>10</w:t>
      </w:r>
      <w:r w:rsidRPr="00405F1B">
        <w:rPr>
          <w:rFonts w:eastAsia="標楷體" w:hAnsi="標楷體"/>
          <w:szCs w:val="28"/>
        </w:rPr>
        <w:t>月</w:t>
      </w:r>
      <w:r w:rsidR="000E493D" w:rsidRPr="00405F1B">
        <w:rPr>
          <w:rFonts w:eastAsia="標楷體" w:hAnsi="標楷體" w:hint="eastAsia"/>
          <w:szCs w:val="28"/>
        </w:rPr>
        <w:t>2</w:t>
      </w:r>
      <w:r w:rsidRPr="00405F1B">
        <w:rPr>
          <w:rFonts w:eastAsia="標楷體" w:hAnsi="標楷體"/>
          <w:szCs w:val="28"/>
        </w:rPr>
        <w:t>日</w:t>
      </w:r>
      <w:r w:rsidR="000E493D" w:rsidRPr="00405F1B">
        <w:rPr>
          <w:rFonts w:eastAsia="標楷體" w:hAnsi="標楷體" w:hint="eastAsia"/>
          <w:szCs w:val="28"/>
        </w:rPr>
        <w:t>(</w:t>
      </w:r>
      <w:r w:rsidR="000E493D" w:rsidRPr="00405F1B">
        <w:rPr>
          <w:rFonts w:eastAsia="標楷體" w:hAnsi="標楷體" w:hint="eastAsia"/>
          <w:szCs w:val="28"/>
        </w:rPr>
        <w:t>星期五</w:t>
      </w:r>
      <w:r w:rsidR="000E493D" w:rsidRPr="00405F1B">
        <w:rPr>
          <w:rFonts w:eastAsia="標楷體" w:hAnsi="標楷體" w:hint="eastAsia"/>
          <w:szCs w:val="28"/>
        </w:rPr>
        <w:t>)</w:t>
      </w:r>
    </w:p>
    <w:p w:rsidR="008570D7" w:rsidRPr="00405F1B" w:rsidRDefault="008570D7" w:rsidP="00814A54">
      <w:pPr>
        <w:snapToGrid w:val="0"/>
        <w:ind w:leftChars="295" w:left="708"/>
        <w:rPr>
          <w:rFonts w:eastAsia="標楷體" w:hAnsi="標楷體"/>
          <w:szCs w:val="28"/>
        </w:rPr>
      </w:pPr>
      <w:r w:rsidRPr="00405F1B">
        <w:rPr>
          <w:rFonts w:eastAsia="標楷體" w:hAnsi="標楷體"/>
          <w:szCs w:val="28"/>
        </w:rPr>
        <w:t>地</w:t>
      </w:r>
      <w:r w:rsidRPr="00405F1B">
        <w:rPr>
          <w:rFonts w:eastAsia="標楷體" w:hAnsi="標楷體" w:hint="eastAsia"/>
          <w:szCs w:val="28"/>
        </w:rPr>
        <w:t xml:space="preserve">    </w:t>
      </w:r>
      <w:r w:rsidRPr="00405F1B">
        <w:rPr>
          <w:rFonts w:eastAsia="標楷體" w:hAnsi="標楷體"/>
          <w:szCs w:val="28"/>
        </w:rPr>
        <w:t>點：</w:t>
      </w:r>
      <w:proofErr w:type="gramStart"/>
      <w:r w:rsidR="000E493D" w:rsidRPr="00405F1B">
        <w:rPr>
          <w:rFonts w:eastAsia="標楷體" w:hAnsi="標楷體" w:hint="eastAsia"/>
          <w:szCs w:val="28"/>
        </w:rPr>
        <w:t>臺</w:t>
      </w:r>
      <w:proofErr w:type="gramEnd"/>
      <w:r w:rsidR="000E493D" w:rsidRPr="00405F1B">
        <w:rPr>
          <w:rFonts w:eastAsia="標楷體" w:hAnsi="標楷體" w:hint="eastAsia"/>
          <w:szCs w:val="28"/>
        </w:rPr>
        <w:t>北世界貿易中心展覽</w:t>
      </w:r>
      <w:proofErr w:type="gramStart"/>
      <w:r w:rsidR="000E493D" w:rsidRPr="00405F1B">
        <w:rPr>
          <w:rFonts w:eastAsia="標楷體" w:hAnsi="標楷體" w:hint="eastAsia"/>
          <w:szCs w:val="28"/>
        </w:rPr>
        <w:t>一</w:t>
      </w:r>
      <w:proofErr w:type="gramEnd"/>
      <w:r w:rsidR="000E493D" w:rsidRPr="00405F1B">
        <w:rPr>
          <w:rFonts w:eastAsia="標楷體" w:hAnsi="標楷體" w:hint="eastAsia"/>
          <w:szCs w:val="28"/>
        </w:rPr>
        <w:t>館</w:t>
      </w:r>
      <w:r w:rsidR="000E493D" w:rsidRPr="00405F1B">
        <w:rPr>
          <w:rFonts w:eastAsia="標楷體" w:hAnsi="標楷體" w:hint="eastAsia"/>
          <w:szCs w:val="28"/>
        </w:rPr>
        <w:t>2</w:t>
      </w:r>
      <w:r w:rsidR="000E493D" w:rsidRPr="00405F1B">
        <w:rPr>
          <w:rFonts w:eastAsia="標楷體" w:hAnsi="標楷體" w:hint="eastAsia"/>
          <w:szCs w:val="28"/>
        </w:rPr>
        <w:t>樓第</w:t>
      </w:r>
      <w:r w:rsidR="000E493D" w:rsidRPr="00405F1B">
        <w:rPr>
          <w:rFonts w:eastAsia="標楷體" w:hAnsi="標楷體" w:hint="eastAsia"/>
          <w:szCs w:val="28"/>
        </w:rPr>
        <w:t>2</w:t>
      </w:r>
      <w:r w:rsidR="000E493D" w:rsidRPr="00405F1B">
        <w:rPr>
          <w:rFonts w:eastAsia="標楷體" w:hAnsi="標楷體" w:hint="eastAsia"/>
          <w:szCs w:val="28"/>
        </w:rPr>
        <w:t>會議室</w:t>
      </w:r>
    </w:p>
    <w:p w:rsidR="008570D7" w:rsidRPr="00405F1B" w:rsidRDefault="00814A54" w:rsidP="00814A54">
      <w:pPr>
        <w:snapToGrid w:val="0"/>
        <w:ind w:leftChars="295" w:left="708"/>
        <w:rPr>
          <w:rFonts w:eastAsia="標楷體" w:hAnsi="標楷體"/>
          <w:szCs w:val="28"/>
        </w:rPr>
      </w:pPr>
      <w:r>
        <w:rPr>
          <w:rFonts w:eastAsia="標楷體" w:hAnsi="標楷體" w:hint="eastAsia"/>
          <w:szCs w:val="28"/>
        </w:rPr>
        <w:t xml:space="preserve">          </w:t>
      </w:r>
      <w:r w:rsidR="008570D7" w:rsidRPr="00405F1B">
        <w:rPr>
          <w:rFonts w:eastAsia="標楷體" w:hAnsi="標楷體" w:hint="eastAsia"/>
          <w:szCs w:val="28"/>
        </w:rPr>
        <w:t>(</w:t>
      </w:r>
      <w:r w:rsidR="000E493D" w:rsidRPr="00405F1B">
        <w:rPr>
          <w:rFonts w:eastAsia="標楷體" w:hAnsi="標楷體"/>
          <w:szCs w:val="28"/>
        </w:rPr>
        <w:t>110</w:t>
      </w:r>
      <w:r w:rsidR="000E493D" w:rsidRPr="00405F1B">
        <w:rPr>
          <w:rFonts w:eastAsia="標楷體" w:hAnsi="標楷體"/>
          <w:szCs w:val="28"/>
        </w:rPr>
        <w:t>台北市信義區信義路五段</w:t>
      </w:r>
      <w:r w:rsidR="000E493D" w:rsidRPr="00405F1B">
        <w:rPr>
          <w:rFonts w:eastAsia="標楷體" w:hAnsi="標楷體"/>
          <w:szCs w:val="28"/>
        </w:rPr>
        <w:t>5</w:t>
      </w:r>
      <w:r w:rsidR="000E493D" w:rsidRPr="00405F1B">
        <w:rPr>
          <w:rFonts w:eastAsia="標楷體" w:hAnsi="標楷體"/>
          <w:szCs w:val="28"/>
        </w:rPr>
        <w:t>號</w:t>
      </w:r>
      <w:r w:rsidR="008570D7" w:rsidRPr="00405F1B">
        <w:rPr>
          <w:rFonts w:eastAsia="標楷體" w:hAnsi="標楷體" w:hint="eastAsia"/>
          <w:szCs w:val="28"/>
        </w:rPr>
        <w:t>)</w:t>
      </w:r>
    </w:p>
    <w:p w:rsidR="008570D7" w:rsidRPr="001D259D" w:rsidRDefault="008570D7" w:rsidP="008570D7">
      <w:pPr>
        <w:snapToGrid w:val="0"/>
        <w:spacing w:beforeLines="50" w:before="180" w:afterLines="50" w:after="180"/>
        <w:jc w:val="center"/>
        <w:rPr>
          <w:rFonts w:eastAsia="標楷體"/>
          <w:sz w:val="36"/>
          <w:szCs w:val="36"/>
        </w:rPr>
      </w:pPr>
      <w:r w:rsidRPr="00405F1B">
        <w:rPr>
          <w:rFonts w:eastAsia="標楷體" w:hAnsi="標楷體" w:hint="eastAsia"/>
          <w:sz w:val="32"/>
          <w:szCs w:val="36"/>
        </w:rPr>
        <w:t>議</w:t>
      </w:r>
      <w:r w:rsidRPr="00405F1B">
        <w:rPr>
          <w:rFonts w:eastAsia="標楷體" w:hAnsi="標楷體"/>
          <w:sz w:val="32"/>
          <w:szCs w:val="36"/>
        </w:rPr>
        <w:t>程表</w:t>
      </w:r>
      <w:r w:rsidRPr="001D259D">
        <w:rPr>
          <w:rFonts w:eastAsia="標楷體" w:hAnsi="標楷體" w:hint="eastAsia"/>
          <w:sz w:val="36"/>
          <w:szCs w:val="36"/>
        </w:rPr>
        <w:t xml:space="preserve"> </w:t>
      </w:r>
    </w:p>
    <w:tbl>
      <w:tblPr>
        <w:tblStyle w:val="ad"/>
        <w:tblW w:w="9152" w:type="dxa"/>
        <w:tblInd w:w="-34" w:type="dxa"/>
        <w:tblLook w:val="04A0" w:firstRow="1" w:lastRow="0" w:firstColumn="1" w:lastColumn="0" w:noHBand="0" w:noVBand="1"/>
      </w:tblPr>
      <w:tblGrid>
        <w:gridCol w:w="2269"/>
        <w:gridCol w:w="4394"/>
        <w:gridCol w:w="2489"/>
      </w:tblGrid>
      <w:tr w:rsidR="00405F1B" w:rsidRPr="00405F1B" w:rsidTr="00814A54">
        <w:trPr>
          <w:trHeight w:hRule="exact" w:val="624"/>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時間</w:t>
            </w:r>
          </w:p>
        </w:tc>
        <w:tc>
          <w:tcPr>
            <w:tcW w:w="4394"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議程</w:t>
            </w:r>
          </w:p>
        </w:tc>
        <w:tc>
          <w:tcPr>
            <w:tcW w:w="248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報告人</w:t>
            </w:r>
          </w:p>
        </w:tc>
      </w:tr>
      <w:tr w:rsidR="00405F1B" w:rsidRPr="00405F1B" w:rsidTr="00814A54">
        <w:trPr>
          <w:trHeight w:hRule="exact" w:val="430"/>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13:00</w:t>
            </w:r>
            <w:r w:rsidRPr="00405F1B">
              <w:rPr>
                <w:rFonts w:eastAsia="標楷體" w:hAnsi="標楷體" w:hint="eastAsia"/>
                <w:szCs w:val="28"/>
              </w:rPr>
              <w:t>～</w:t>
            </w:r>
            <w:r w:rsidRPr="00405F1B">
              <w:rPr>
                <w:rFonts w:eastAsia="標楷體" w:hAnsi="標楷體" w:hint="eastAsia"/>
                <w:szCs w:val="28"/>
              </w:rPr>
              <w:t>13:20</w:t>
            </w:r>
          </w:p>
        </w:tc>
        <w:tc>
          <w:tcPr>
            <w:tcW w:w="4394" w:type="dxa"/>
            <w:vAlign w:val="center"/>
          </w:tcPr>
          <w:p w:rsidR="00405F1B" w:rsidRPr="00405F1B" w:rsidRDefault="00405F1B" w:rsidP="00405F1B">
            <w:pPr>
              <w:pStyle w:val="ae"/>
              <w:rPr>
                <w:rFonts w:ascii="標楷體" w:eastAsia="標楷體" w:hAnsi="標楷體"/>
              </w:rPr>
            </w:pPr>
            <w:r w:rsidRPr="00405F1B">
              <w:rPr>
                <w:rFonts w:ascii="標楷體" w:eastAsia="標楷體" w:hAnsi="標楷體" w:hint="eastAsia"/>
              </w:rPr>
              <w:t>報到/領取資料</w:t>
            </w:r>
          </w:p>
        </w:tc>
        <w:tc>
          <w:tcPr>
            <w:tcW w:w="2489" w:type="dxa"/>
            <w:vAlign w:val="center"/>
          </w:tcPr>
          <w:p w:rsidR="00405F1B" w:rsidRPr="00405F1B" w:rsidRDefault="00405F1B" w:rsidP="00A46893">
            <w:pPr>
              <w:jc w:val="both"/>
              <w:rPr>
                <w:rFonts w:eastAsia="標楷體" w:hAnsi="標楷體"/>
                <w:szCs w:val="28"/>
              </w:rPr>
            </w:pPr>
          </w:p>
        </w:tc>
      </w:tr>
      <w:tr w:rsidR="00405F1B" w:rsidRPr="00405F1B" w:rsidTr="00814A54">
        <w:trPr>
          <w:trHeight w:hRule="exact" w:val="423"/>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13:20</w:t>
            </w:r>
            <w:r w:rsidRPr="00405F1B">
              <w:rPr>
                <w:rFonts w:eastAsia="標楷體" w:hAnsi="標楷體" w:hint="eastAsia"/>
                <w:szCs w:val="28"/>
              </w:rPr>
              <w:t>～</w:t>
            </w:r>
            <w:r w:rsidRPr="00405F1B">
              <w:rPr>
                <w:rFonts w:eastAsia="標楷體" w:hAnsi="標楷體" w:hint="eastAsia"/>
                <w:szCs w:val="28"/>
              </w:rPr>
              <w:t>13:30</w:t>
            </w:r>
          </w:p>
        </w:tc>
        <w:tc>
          <w:tcPr>
            <w:tcW w:w="4394" w:type="dxa"/>
            <w:vAlign w:val="center"/>
          </w:tcPr>
          <w:p w:rsidR="00405F1B" w:rsidRPr="00405F1B" w:rsidRDefault="00405F1B" w:rsidP="00405F1B">
            <w:pPr>
              <w:pStyle w:val="ae"/>
              <w:rPr>
                <w:rFonts w:ascii="標楷體" w:eastAsia="標楷體" w:hAnsi="標楷體"/>
              </w:rPr>
            </w:pPr>
            <w:r w:rsidRPr="00405F1B">
              <w:rPr>
                <w:rFonts w:ascii="標楷體" w:eastAsia="標楷體" w:hAnsi="標楷體" w:hint="eastAsia"/>
              </w:rPr>
              <w:t>貴賓致詞/引言</w:t>
            </w:r>
          </w:p>
        </w:tc>
        <w:tc>
          <w:tcPr>
            <w:tcW w:w="2489" w:type="dxa"/>
            <w:vAlign w:val="center"/>
          </w:tcPr>
          <w:p w:rsidR="00405F1B" w:rsidRPr="00405F1B" w:rsidRDefault="00405F1B" w:rsidP="00A46893">
            <w:pPr>
              <w:jc w:val="both"/>
              <w:rPr>
                <w:rFonts w:eastAsia="標楷體" w:hAnsi="標楷體"/>
                <w:szCs w:val="28"/>
              </w:rPr>
            </w:pPr>
          </w:p>
        </w:tc>
      </w:tr>
      <w:tr w:rsidR="00405F1B" w:rsidRPr="00405F1B" w:rsidTr="00814A54">
        <w:trPr>
          <w:trHeight w:hRule="exact" w:val="571"/>
        </w:trPr>
        <w:tc>
          <w:tcPr>
            <w:tcW w:w="9152" w:type="dxa"/>
            <w:gridSpan w:val="3"/>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【智慧農業</w:t>
            </w:r>
            <w:r w:rsidRPr="00405F1B">
              <w:rPr>
                <w:rFonts w:eastAsia="標楷體" w:hAnsi="標楷體"/>
                <w:szCs w:val="28"/>
              </w:rPr>
              <w:t xml:space="preserve"> </w:t>
            </w:r>
            <w:proofErr w:type="spellStart"/>
            <w:r w:rsidRPr="00405F1B">
              <w:rPr>
                <w:rFonts w:eastAsia="標楷體" w:hAnsi="標楷體" w:hint="eastAsia"/>
                <w:szCs w:val="28"/>
              </w:rPr>
              <w:t>IoT</w:t>
            </w:r>
            <w:proofErr w:type="spellEnd"/>
            <w:r w:rsidRPr="00405F1B">
              <w:rPr>
                <w:rFonts w:eastAsia="標楷體" w:hAnsi="標楷體" w:hint="eastAsia"/>
                <w:szCs w:val="28"/>
              </w:rPr>
              <w:t>】</w:t>
            </w:r>
          </w:p>
        </w:tc>
      </w:tr>
      <w:tr w:rsidR="00405F1B" w:rsidRPr="00405F1B" w:rsidTr="00814A54">
        <w:trPr>
          <w:trHeight w:hRule="exact" w:val="824"/>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13:30</w:t>
            </w:r>
            <w:r w:rsidRPr="00405F1B">
              <w:rPr>
                <w:rFonts w:eastAsia="標楷體" w:hAnsi="標楷體" w:hint="eastAsia"/>
                <w:szCs w:val="28"/>
              </w:rPr>
              <w:t>～</w:t>
            </w:r>
            <w:r w:rsidRPr="00405F1B">
              <w:rPr>
                <w:rFonts w:eastAsia="標楷體" w:hAnsi="標楷體" w:hint="eastAsia"/>
                <w:szCs w:val="28"/>
              </w:rPr>
              <w:t>13:45</w:t>
            </w:r>
          </w:p>
        </w:tc>
        <w:tc>
          <w:tcPr>
            <w:tcW w:w="4394" w:type="dxa"/>
            <w:vAlign w:val="center"/>
          </w:tcPr>
          <w:p w:rsidR="00405F1B" w:rsidRPr="00405F1B" w:rsidRDefault="00405F1B" w:rsidP="00A46893">
            <w:pPr>
              <w:jc w:val="both"/>
              <w:rPr>
                <w:rFonts w:eastAsia="標楷體" w:hAnsi="標楷體"/>
                <w:szCs w:val="28"/>
              </w:rPr>
            </w:pPr>
            <w:proofErr w:type="gramStart"/>
            <w:r w:rsidRPr="00405F1B">
              <w:rPr>
                <w:rFonts w:eastAsia="標楷體" w:hAnsi="標楷體" w:hint="eastAsia"/>
                <w:szCs w:val="28"/>
              </w:rPr>
              <w:t>農業物聯網</w:t>
            </w:r>
            <w:proofErr w:type="gramEnd"/>
            <w:r w:rsidRPr="00405F1B">
              <w:rPr>
                <w:rFonts w:eastAsia="標楷體" w:hAnsi="標楷體" w:hint="eastAsia"/>
                <w:szCs w:val="28"/>
              </w:rPr>
              <w:t>應用及未來展望</w:t>
            </w:r>
          </w:p>
        </w:tc>
        <w:tc>
          <w:tcPr>
            <w:tcW w:w="2489" w:type="dxa"/>
            <w:vAlign w:val="center"/>
          </w:tcPr>
          <w:p w:rsidR="00405F1B" w:rsidRPr="00405F1B" w:rsidRDefault="00405F1B" w:rsidP="00405F1B">
            <w:pPr>
              <w:pStyle w:val="ae"/>
              <w:rPr>
                <w:rFonts w:ascii="標楷體" w:eastAsia="標楷體" w:hAnsi="標楷體"/>
              </w:rPr>
            </w:pPr>
            <w:r w:rsidRPr="00405F1B">
              <w:rPr>
                <w:rFonts w:ascii="標楷體" w:eastAsia="標楷體" w:hAnsi="標楷體" w:hint="eastAsia"/>
              </w:rPr>
              <w:t xml:space="preserve">農委會資訊中心   </w:t>
            </w:r>
            <w:r>
              <w:rPr>
                <w:rFonts w:ascii="標楷體" w:eastAsia="標楷體" w:hAnsi="標楷體" w:hint="eastAsia"/>
              </w:rPr>
              <w:br/>
            </w:r>
            <w:r w:rsidRPr="00405F1B">
              <w:rPr>
                <w:rFonts w:ascii="標楷體" w:eastAsia="標楷體" w:hAnsi="標楷體" w:hint="eastAsia"/>
              </w:rPr>
              <w:t>潘國才</w:t>
            </w:r>
            <w:r w:rsidRPr="00405F1B">
              <w:rPr>
                <w:rFonts w:ascii="標楷體" w:eastAsia="標楷體" w:hAnsi="標楷體"/>
              </w:rPr>
              <w:t xml:space="preserve"> </w:t>
            </w:r>
            <w:r w:rsidRPr="00405F1B">
              <w:rPr>
                <w:rFonts w:ascii="標楷體" w:eastAsia="標楷體" w:hAnsi="標楷體" w:hint="eastAsia"/>
              </w:rPr>
              <w:t>主任</w:t>
            </w:r>
          </w:p>
        </w:tc>
      </w:tr>
      <w:tr w:rsidR="00405F1B" w:rsidRPr="00405F1B" w:rsidTr="00814A54">
        <w:trPr>
          <w:trHeight w:hRule="exact" w:val="903"/>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13:45</w:t>
            </w:r>
            <w:r w:rsidRPr="00405F1B">
              <w:rPr>
                <w:rFonts w:eastAsia="標楷體" w:hAnsi="標楷體" w:hint="eastAsia"/>
                <w:szCs w:val="28"/>
              </w:rPr>
              <w:t>～</w:t>
            </w:r>
            <w:r w:rsidRPr="00405F1B">
              <w:rPr>
                <w:rFonts w:eastAsia="標楷體" w:hAnsi="標楷體" w:hint="eastAsia"/>
                <w:szCs w:val="28"/>
              </w:rPr>
              <w:t>14:00</w:t>
            </w:r>
          </w:p>
        </w:tc>
        <w:tc>
          <w:tcPr>
            <w:tcW w:w="4394" w:type="dxa"/>
            <w:tcBorders>
              <w:bottom w:val="single" w:sz="4" w:space="0" w:color="auto"/>
            </w:tcBorders>
            <w:vAlign w:val="center"/>
          </w:tcPr>
          <w:p w:rsidR="00405F1B" w:rsidRPr="00405F1B" w:rsidRDefault="00405F1B" w:rsidP="00A46893">
            <w:pPr>
              <w:rPr>
                <w:rFonts w:eastAsia="標楷體" w:hAnsi="標楷體"/>
                <w:szCs w:val="28"/>
              </w:rPr>
            </w:pPr>
            <w:r w:rsidRPr="00405F1B">
              <w:rPr>
                <w:rFonts w:eastAsia="標楷體" w:hAnsi="標楷體" w:hint="eastAsia"/>
                <w:szCs w:val="28"/>
              </w:rPr>
              <w:t>人類與農業環境的對話即將成真</w:t>
            </w:r>
          </w:p>
        </w:tc>
        <w:tc>
          <w:tcPr>
            <w:tcW w:w="2489"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研華科技</w:t>
            </w:r>
            <w:r w:rsidRPr="00405F1B">
              <w:rPr>
                <w:rFonts w:eastAsia="標楷體" w:hAnsi="標楷體"/>
                <w:szCs w:val="28"/>
              </w:rPr>
              <w:t>  </w:t>
            </w:r>
            <w:r w:rsidRPr="00405F1B">
              <w:rPr>
                <w:rFonts w:eastAsia="標楷體" w:hAnsi="標楷體"/>
                <w:szCs w:val="28"/>
              </w:rPr>
              <w:t xml:space="preserve"> </w:t>
            </w:r>
            <w:r>
              <w:rPr>
                <w:rFonts w:eastAsia="標楷體" w:hAnsi="標楷體" w:hint="eastAsia"/>
                <w:szCs w:val="28"/>
              </w:rPr>
              <w:br/>
            </w:r>
            <w:r w:rsidRPr="00405F1B">
              <w:rPr>
                <w:rFonts w:eastAsia="標楷體" w:hAnsi="標楷體" w:hint="eastAsia"/>
                <w:szCs w:val="28"/>
              </w:rPr>
              <w:t>楊詠翔</w:t>
            </w:r>
            <w:r w:rsidRPr="00405F1B">
              <w:rPr>
                <w:rFonts w:eastAsia="標楷體" w:hAnsi="標楷體"/>
                <w:szCs w:val="28"/>
              </w:rPr>
              <w:t xml:space="preserve"> </w:t>
            </w:r>
            <w:r w:rsidRPr="00405F1B">
              <w:rPr>
                <w:rFonts w:eastAsia="標楷體" w:hAnsi="標楷體" w:hint="eastAsia"/>
                <w:szCs w:val="28"/>
              </w:rPr>
              <w:t>資深經理</w:t>
            </w:r>
          </w:p>
        </w:tc>
      </w:tr>
      <w:tr w:rsidR="00405F1B" w:rsidRPr="00405F1B" w:rsidTr="00814A54">
        <w:trPr>
          <w:trHeight w:hRule="exact" w:val="391"/>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14:00</w:t>
            </w:r>
            <w:r w:rsidRPr="00405F1B">
              <w:rPr>
                <w:rFonts w:eastAsia="標楷體" w:hAnsi="標楷體" w:hint="eastAsia"/>
                <w:szCs w:val="28"/>
              </w:rPr>
              <w:t>～</w:t>
            </w:r>
            <w:r w:rsidRPr="00405F1B">
              <w:rPr>
                <w:rFonts w:eastAsia="標楷體" w:hAnsi="標楷體" w:hint="eastAsia"/>
                <w:szCs w:val="28"/>
              </w:rPr>
              <w:t>14:20</w:t>
            </w:r>
          </w:p>
        </w:tc>
        <w:tc>
          <w:tcPr>
            <w:tcW w:w="4394"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Q&amp;A</w:t>
            </w:r>
          </w:p>
        </w:tc>
        <w:tc>
          <w:tcPr>
            <w:tcW w:w="2489" w:type="dxa"/>
            <w:tcBorders>
              <w:bottom w:val="single" w:sz="4" w:space="0" w:color="auto"/>
            </w:tcBorders>
            <w:vAlign w:val="center"/>
          </w:tcPr>
          <w:p w:rsidR="00405F1B" w:rsidRPr="00405F1B" w:rsidRDefault="00405F1B" w:rsidP="00A46893">
            <w:pPr>
              <w:jc w:val="both"/>
              <w:rPr>
                <w:rFonts w:eastAsia="標楷體" w:hAnsi="標楷體"/>
                <w:szCs w:val="28"/>
              </w:rPr>
            </w:pPr>
          </w:p>
        </w:tc>
      </w:tr>
      <w:tr w:rsidR="00405F1B" w:rsidRPr="00405F1B" w:rsidTr="00814A54">
        <w:trPr>
          <w:trHeight w:hRule="exact" w:val="570"/>
        </w:trPr>
        <w:tc>
          <w:tcPr>
            <w:tcW w:w="9152" w:type="dxa"/>
            <w:gridSpan w:val="3"/>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【作業管理</w:t>
            </w:r>
            <w:r w:rsidRPr="00405F1B">
              <w:rPr>
                <w:rFonts w:eastAsia="標楷體" w:hAnsi="標楷體"/>
                <w:szCs w:val="28"/>
              </w:rPr>
              <w:t xml:space="preserve"> </w:t>
            </w:r>
            <w:proofErr w:type="spellStart"/>
            <w:r w:rsidRPr="00405F1B">
              <w:rPr>
                <w:rFonts w:eastAsia="標楷體" w:hAnsi="標楷體" w:hint="eastAsia"/>
                <w:szCs w:val="28"/>
              </w:rPr>
              <w:t>IoT</w:t>
            </w:r>
            <w:proofErr w:type="spellEnd"/>
            <w:r w:rsidRPr="00405F1B">
              <w:rPr>
                <w:rFonts w:eastAsia="標楷體" w:hAnsi="標楷體" w:hint="eastAsia"/>
                <w:szCs w:val="28"/>
              </w:rPr>
              <w:t>】</w:t>
            </w:r>
          </w:p>
        </w:tc>
      </w:tr>
      <w:tr w:rsidR="00405F1B" w:rsidRPr="00405F1B" w:rsidTr="00814A54">
        <w:trPr>
          <w:trHeight w:hRule="exact" w:val="848"/>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14:20</w:t>
            </w:r>
            <w:r w:rsidRPr="00405F1B">
              <w:rPr>
                <w:rFonts w:eastAsia="標楷體" w:hAnsi="標楷體" w:hint="eastAsia"/>
                <w:szCs w:val="28"/>
              </w:rPr>
              <w:t>～</w:t>
            </w:r>
            <w:r w:rsidRPr="00405F1B">
              <w:rPr>
                <w:rFonts w:eastAsia="標楷體" w:hAnsi="標楷體" w:hint="eastAsia"/>
                <w:szCs w:val="28"/>
              </w:rPr>
              <w:t>14:35</w:t>
            </w:r>
          </w:p>
        </w:tc>
        <w:tc>
          <w:tcPr>
            <w:tcW w:w="4394" w:type="dxa"/>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作物生產管理整合資訊平台</w:t>
            </w:r>
          </w:p>
        </w:tc>
        <w:tc>
          <w:tcPr>
            <w:tcW w:w="2489" w:type="dxa"/>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農委會農業試驗所</w:t>
            </w:r>
            <w:r>
              <w:rPr>
                <w:rFonts w:eastAsia="標楷體" w:hAnsi="標楷體" w:hint="eastAsia"/>
                <w:szCs w:val="28"/>
              </w:rPr>
              <w:br/>
            </w:r>
            <w:r w:rsidRPr="00405F1B">
              <w:rPr>
                <w:rFonts w:eastAsia="標楷體" w:hAnsi="標楷體" w:hint="eastAsia"/>
                <w:szCs w:val="28"/>
              </w:rPr>
              <w:t>呂椿棠</w:t>
            </w:r>
            <w:r w:rsidRPr="00405F1B">
              <w:rPr>
                <w:rFonts w:eastAsia="標楷體" w:hAnsi="標楷體" w:hint="eastAsia"/>
                <w:szCs w:val="28"/>
              </w:rPr>
              <w:t xml:space="preserve"> </w:t>
            </w:r>
            <w:r w:rsidRPr="00405F1B">
              <w:rPr>
                <w:rFonts w:eastAsia="標楷體" w:hAnsi="標楷體"/>
                <w:szCs w:val="28"/>
              </w:rPr>
              <w:t>副研究員</w:t>
            </w:r>
          </w:p>
        </w:tc>
      </w:tr>
      <w:tr w:rsidR="00405F1B" w:rsidRPr="00405F1B" w:rsidTr="00814A54">
        <w:trPr>
          <w:trHeight w:hRule="exact" w:val="846"/>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14:35</w:t>
            </w:r>
            <w:r w:rsidRPr="00405F1B">
              <w:rPr>
                <w:rFonts w:eastAsia="標楷體" w:hAnsi="標楷體" w:hint="eastAsia"/>
                <w:szCs w:val="28"/>
              </w:rPr>
              <w:t>～</w:t>
            </w:r>
            <w:r w:rsidRPr="00405F1B">
              <w:rPr>
                <w:rFonts w:eastAsia="標楷體" w:hAnsi="標楷體" w:hint="eastAsia"/>
                <w:szCs w:val="28"/>
              </w:rPr>
              <w:t>14:50</w:t>
            </w:r>
          </w:p>
        </w:tc>
        <w:tc>
          <w:tcPr>
            <w:tcW w:w="4394"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從農場到餐桌的專業</w:t>
            </w:r>
            <w:r w:rsidR="00097D1B">
              <w:rPr>
                <w:rFonts w:eastAsia="標楷體" w:hAnsi="標楷體" w:hint="eastAsia"/>
                <w:szCs w:val="28"/>
              </w:rPr>
              <w:t>聯結</w:t>
            </w:r>
          </w:p>
        </w:tc>
        <w:tc>
          <w:tcPr>
            <w:tcW w:w="2489" w:type="dxa"/>
            <w:tcBorders>
              <w:bottom w:val="single" w:sz="4" w:space="0" w:color="auto"/>
            </w:tcBorders>
            <w:vAlign w:val="center"/>
          </w:tcPr>
          <w:p w:rsidR="00405F1B" w:rsidRPr="00405F1B" w:rsidRDefault="00405F1B" w:rsidP="00A46893">
            <w:pPr>
              <w:rPr>
                <w:rFonts w:eastAsia="標楷體" w:hAnsi="標楷體"/>
                <w:szCs w:val="28"/>
              </w:rPr>
            </w:pPr>
            <w:r w:rsidRPr="00405F1B">
              <w:rPr>
                <w:rFonts w:eastAsia="標楷體" w:hAnsi="標楷體" w:hint="eastAsia"/>
                <w:szCs w:val="28"/>
              </w:rPr>
              <w:t>瓜</w:t>
            </w:r>
            <w:proofErr w:type="gramStart"/>
            <w:r w:rsidRPr="00405F1B">
              <w:rPr>
                <w:rFonts w:eastAsia="標楷體" w:hAnsi="標楷體" w:hint="eastAsia"/>
                <w:szCs w:val="28"/>
              </w:rPr>
              <w:t>瓜</w:t>
            </w:r>
            <w:proofErr w:type="gramEnd"/>
            <w:r w:rsidRPr="00405F1B">
              <w:rPr>
                <w:rFonts w:eastAsia="標楷體" w:hAnsi="標楷體" w:hint="eastAsia"/>
                <w:szCs w:val="28"/>
              </w:rPr>
              <w:t>園</w:t>
            </w:r>
            <w:r w:rsidRPr="00405F1B">
              <w:rPr>
                <w:rFonts w:eastAsia="標楷體" w:hAnsi="標楷體"/>
                <w:szCs w:val="28"/>
              </w:rPr>
              <w:t> </w:t>
            </w:r>
            <w:r>
              <w:rPr>
                <w:rFonts w:eastAsia="標楷體" w:hAnsi="標楷體" w:hint="eastAsia"/>
                <w:szCs w:val="28"/>
              </w:rPr>
              <w:br/>
            </w:r>
            <w:r w:rsidRPr="00405F1B">
              <w:rPr>
                <w:rFonts w:eastAsia="標楷體" w:hAnsi="標楷體" w:hint="eastAsia"/>
                <w:szCs w:val="28"/>
              </w:rPr>
              <w:t>邱裕翔</w:t>
            </w:r>
            <w:r w:rsidRPr="00405F1B">
              <w:rPr>
                <w:rFonts w:eastAsia="標楷體" w:hAnsi="標楷體" w:hint="eastAsia"/>
                <w:szCs w:val="28"/>
              </w:rPr>
              <w:t xml:space="preserve"> </w:t>
            </w:r>
            <w:r w:rsidRPr="00405F1B">
              <w:rPr>
                <w:rFonts w:eastAsia="標楷體" w:hAnsi="標楷體" w:hint="eastAsia"/>
                <w:szCs w:val="28"/>
              </w:rPr>
              <w:t>副總經理</w:t>
            </w:r>
          </w:p>
        </w:tc>
      </w:tr>
      <w:tr w:rsidR="00405F1B" w:rsidRPr="00405F1B" w:rsidTr="00814A54">
        <w:trPr>
          <w:trHeight w:hRule="exact" w:val="431"/>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14:50</w:t>
            </w:r>
            <w:r w:rsidRPr="00405F1B">
              <w:rPr>
                <w:rFonts w:eastAsia="標楷體" w:hAnsi="標楷體" w:hint="eastAsia"/>
                <w:szCs w:val="28"/>
              </w:rPr>
              <w:t>～</w:t>
            </w:r>
            <w:r w:rsidRPr="00405F1B">
              <w:rPr>
                <w:rFonts w:eastAsia="標楷體" w:hAnsi="標楷體" w:hint="eastAsia"/>
                <w:szCs w:val="28"/>
              </w:rPr>
              <w:t>15:10</w:t>
            </w:r>
          </w:p>
        </w:tc>
        <w:tc>
          <w:tcPr>
            <w:tcW w:w="4394"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Q&amp;A</w:t>
            </w:r>
          </w:p>
        </w:tc>
        <w:tc>
          <w:tcPr>
            <w:tcW w:w="2489" w:type="dxa"/>
            <w:tcBorders>
              <w:bottom w:val="single" w:sz="4" w:space="0" w:color="auto"/>
            </w:tcBorders>
            <w:vAlign w:val="center"/>
          </w:tcPr>
          <w:p w:rsidR="00405F1B" w:rsidRPr="00405F1B" w:rsidRDefault="00405F1B" w:rsidP="00A46893">
            <w:pPr>
              <w:rPr>
                <w:rFonts w:eastAsia="標楷體" w:hAnsi="標楷體"/>
                <w:szCs w:val="28"/>
              </w:rPr>
            </w:pPr>
          </w:p>
        </w:tc>
      </w:tr>
      <w:tr w:rsidR="00405F1B" w:rsidRPr="00405F1B" w:rsidTr="00814A54">
        <w:trPr>
          <w:trHeight w:hRule="exact" w:val="406"/>
        </w:trPr>
        <w:tc>
          <w:tcPr>
            <w:tcW w:w="2269" w:type="dxa"/>
            <w:tcBorders>
              <w:bottom w:val="single" w:sz="4" w:space="0" w:color="auto"/>
            </w:tcBorders>
            <w:shd w:val="clear" w:color="auto" w:fill="D9D9D9" w:themeFill="background1" w:themeFillShade="D9"/>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15:10</w:t>
            </w:r>
            <w:r w:rsidRPr="00405F1B">
              <w:rPr>
                <w:rFonts w:eastAsia="標楷體" w:hAnsi="標楷體" w:hint="eastAsia"/>
                <w:szCs w:val="28"/>
              </w:rPr>
              <w:t>～</w:t>
            </w:r>
            <w:r w:rsidRPr="00405F1B">
              <w:rPr>
                <w:rFonts w:eastAsia="標楷體" w:hAnsi="標楷體" w:hint="eastAsia"/>
                <w:szCs w:val="28"/>
              </w:rPr>
              <w:t>15:30</w:t>
            </w:r>
          </w:p>
        </w:tc>
        <w:tc>
          <w:tcPr>
            <w:tcW w:w="4394" w:type="dxa"/>
            <w:tcBorders>
              <w:bottom w:val="single" w:sz="4" w:space="0" w:color="auto"/>
            </w:tcBorders>
            <w:shd w:val="clear" w:color="auto" w:fill="D9D9D9" w:themeFill="background1" w:themeFillShade="D9"/>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休息時間</w:t>
            </w:r>
          </w:p>
        </w:tc>
        <w:tc>
          <w:tcPr>
            <w:tcW w:w="2489" w:type="dxa"/>
            <w:tcBorders>
              <w:bottom w:val="single" w:sz="4" w:space="0" w:color="auto"/>
            </w:tcBorders>
            <w:shd w:val="clear" w:color="auto" w:fill="D9D9D9" w:themeFill="background1" w:themeFillShade="D9"/>
            <w:vAlign w:val="center"/>
          </w:tcPr>
          <w:p w:rsidR="00405F1B" w:rsidRPr="00405F1B" w:rsidRDefault="00405F1B" w:rsidP="00A46893">
            <w:pPr>
              <w:rPr>
                <w:rFonts w:eastAsia="標楷體" w:hAnsi="標楷體"/>
                <w:szCs w:val="28"/>
              </w:rPr>
            </w:pPr>
          </w:p>
        </w:tc>
      </w:tr>
      <w:tr w:rsidR="00405F1B" w:rsidRPr="00405F1B" w:rsidTr="00814A54">
        <w:trPr>
          <w:trHeight w:hRule="exact" w:val="576"/>
        </w:trPr>
        <w:tc>
          <w:tcPr>
            <w:tcW w:w="9152" w:type="dxa"/>
            <w:gridSpan w:val="3"/>
            <w:vAlign w:val="center"/>
          </w:tcPr>
          <w:p w:rsidR="00405F1B" w:rsidRPr="00405F1B" w:rsidRDefault="00405F1B" w:rsidP="00A46893">
            <w:pPr>
              <w:ind w:left="480"/>
              <w:jc w:val="center"/>
              <w:rPr>
                <w:rFonts w:eastAsia="標楷體" w:hAnsi="標楷體"/>
                <w:szCs w:val="28"/>
              </w:rPr>
            </w:pPr>
            <w:r w:rsidRPr="00405F1B">
              <w:rPr>
                <w:rFonts w:eastAsia="標楷體" w:hAnsi="標楷體" w:hint="eastAsia"/>
                <w:szCs w:val="28"/>
              </w:rPr>
              <w:t>【水產養殖</w:t>
            </w:r>
            <w:r w:rsidRPr="00405F1B">
              <w:rPr>
                <w:rFonts w:eastAsia="標楷體" w:hAnsi="標楷體"/>
                <w:szCs w:val="28"/>
              </w:rPr>
              <w:t xml:space="preserve"> </w:t>
            </w:r>
            <w:proofErr w:type="spellStart"/>
            <w:r w:rsidRPr="00405F1B">
              <w:rPr>
                <w:rFonts w:eastAsia="標楷體" w:hAnsi="標楷體" w:hint="eastAsia"/>
                <w:szCs w:val="28"/>
              </w:rPr>
              <w:t>IoT</w:t>
            </w:r>
            <w:proofErr w:type="spellEnd"/>
            <w:r w:rsidRPr="00405F1B">
              <w:rPr>
                <w:rFonts w:eastAsia="標楷體" w:hAnsi="標楷體" w:hint="eastAsia"/>
                <w:szCs w:val="28"/>
              </w:rPr>
              <w:t>】</w:t>
            </w:r>
          </w:p>
        </w:tc>
      </w:tr>
      <w:tr w:rsidR="00405F1B" w:rsidRPr="00405F1B" w:rsidTr="00814A54">
        <w:trPr>
          <w:trHeight w:hRule="exact" w:val="889"/>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15:30</w:t>
            </w:r>
            <w:r w:rsidRPr="00405F1B">
              <w:rPr>
                <w:rFonts w:eastAsia="標楷體" w:hAnsi="標楷體" w:hint="eastAsia"/>
                <w:szCs w:val="28"/>
              </w:rPr>
              <w:t>～</w:t>
            </w:r>
            <w:r w:rsidRPr="00405F1B">
              <w:rPr>
                <w:rFonts w:eastAsia="標楷體" w:hAnsi="標楷體" w:hint="eastAsia"/>
                <w:szCs w:val="28"/>
              </w:rPr>
              <w:t>15:45</w:t>
            </w:r>
          </w:p>
        </w:tc>
        <w:tc>
          <w:tcPr>
            <w:tcW w:w="4394" w:type="dxa"/>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水產</w:t>
            </w:r>
            <w:proofErr w:type="gramStart"/>
            <w:r w:rsidRPr="00405F1B">
              <w:rPr>
                <w:rFonts w:eastAsia="標楷體" w:hAnsi="標楷體" w:hint="eastAsia"/>
                <w:szCs w:val="28"/>
              </w:rPr>
              <w:t>養殖物聯網</w:t>
            </w:r>
            <w:proofErr w:type="gramEnd"/>
            <w:r w:rsidRPr="00405F1B">
              <w:rPr>
                <w:rFonts w:eastAsia="標楷體" w:hAnsi="標楷體" w:hint="eastAsia"/>
                <w:szCs w:val="28"/>
              </w:rPr>
              <w:t>架構及</w:t>
            </w:r>
            <w:proofErr w:type="spellStart"/>
            <w:r w:rsidRPr="00405F1B">
              <w:rPr>
                <w:rFonts w:eastAsia="標楷體" w:hAnsi="標楷體" w:hint="eastAsia"/>
                <w:szCs w:val="28"/>
              </w:rPr>
              <w:t>Zigbee</w:t>
            </w:r>
            <w:proofErr w:type="spellEnd"/>
            <w:r w:rsidRPr="00405F1B">
              <w:rPr>
                <w:rFonts w:eastAsia="標楷體" w:hAnsi="標楷體" w:hint="eastAsia"/>
                <w:szCs w:val="28"/>
              </w:rPr>
              <w:t>水質微氣候多點監控系統</w:t>
            </w:r>
          </w:p>
        </w:tc>
        <w:tc>
          <w:tcPr>
            <w:tcW w:w="2489" w:type="dxa"/>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農委會水產試驗所</w:t>
            </w:r>
            <w:r>
              <w:rPr>
                <w:rFonts w:eastAsia="標楷體" w:hAnsi="標楷體" w:hint="eastAsia"/>
                <w:szCs w:val="28"/>
              </w:rPr>
              <w:br/>
            </w:r>
            <w:r w:rsidRPr="00405F1B">
              <w:rPr>
                <w:rFonts w:eastAsia="標楷體" w:hAnsi="標楷體" w:hint="eastAsia"/>
                <w:szCs w:val="28"/>
              </w:rPr>
              <w:t>林志遠</w:t>
            </w:r>
            <w:r w:rsidRPr="00405F1B">
              <w:rPr>
                <w:rFonts w:eastAsia="標楷體" w:hAnsi="標楷體" w:hint="eastAsia"/>
                <w:szCs w:val="28"/>
              </w:rPr>
              <w:t xml:space="preserve"> </w:t>
            </w:r>
            <w:r w:rsidRPr="00405F1B">
              <w:rPr>
                <w:rFonts w:eastAsia="標楷體" w:hAnsi="標楷體"/>
                <w:szCs w:val="28"/>
              </w:rPr>
              <w:t>研究員</w:t>
            </w:r>
          </w:p>
        </w:tc>
      </w:tr>
      <w:tr w:rsidR="00405F1B" w:rsidRPr="00405F1B" w:rsidTr="00814A54">
        <w:trPr>
          <w:trHeight w:hRule="exact" w:val="810"/>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15:45</w:t>
            </w:r>
            <w:r w:rsidRPr="00405F1B">
              <w:rPr>
                <w:rFonts w:eastAsia="標楷體" w:hAnsi="標楷體" w:hint="eastAsia"/>
                <w:szCs w:val="28"/>
              </w:rPr>
              <w:t>～</w:t>
            </w:r>
            <w:r w:rsidRPr="00405F1B">
              <w:rPr>
                <w:rFonts w:eastAsia="標楷體" w:hAnsi="標楷體" w:hint="eastAsia"/>
                <w:szCs w:val="28"/>
              </w:rPr>
              <w:t>16:00</w:t>
            </w:r>
          </w:p>
        </w:tc>
        <w:tc>
          <w:tcPr>
            <w:tcW w:w="4394"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精緻水產養殖的機械化自動化發展與智動化的應用</w:t>
            </w:r>
          </w:p>
        </w:tc>
        <w:tc>
          <w:tcPr>
            <w:tcW w:w="2489" w:type="dxa"/>
            <w:tcBorders>
              <w:bottom w:val="single" w:sz="4" w:space="0" w:color="auto"/>
            </w:tcBorders>
            <w:vAlign w:val="center"/>
          </w:tcPr>
          <w:p w:rsidR="00405F1B" w:rsidRPr="00405F1B" w:rsidRDefault="00405F1B" w:rsidP="00A46893">
            <w:pPr>
              <w:jc w:val="both"/>
              <w:rPr>
                <w:rFonts w:eastAsia="標楷體" w:hAnsi="標楷體"/>
                <w:szCs w:val="28"/>
              </w:rPr>
            </w:pPr>
            <w:proofErr w:type="gramStart"/>
            <w:r w:rsidRPr="00405F1B">
              <w:rPr>
                <w:rFonts w:eastAsia="標楷體" w:hAnsi="標楷體" w:hint="eastAsia"/>
                <w:szCs w:val="28"/>
              </w:rPr>
              <w:t>瀚</w:t>
            </w:r>
            <w:proofErr w:type="gramEnd"/>
            <w:r w:rsidRPr="00405F1B">
              <w:rPr>
                <w:rFonts w:eastAsia="標楷體" w:hAnsi="標楷體" w:hint="eastAsia"/>
                <w:szCs w:val="28"/>
              </w:rPr>
              <w:t>頂生物科技公司</w:t>
            </w:r>
            <w:r w:rsidR="00814A54">
              <w:rPr>
                <w:rFonts w:eastAsia="標楷體" w:hAnsi="標楷體" w:hint="eastAsia"/>
                <w:szCs w:val="28"/>
              </w:rPr>
              <w:br/>
            </w:r>
            <w:r w:rsidRPr="00405F1B">
              <w:rPr>
                <w:rFonts w:eastAsia="標楷體" w:hAnsi="標楷體" w:hint="eastAsia"/>
                <w:szCs w:val="28"/>
              </w:rPr>
              <w:t>賴</w:t>
            </w:r>
            <w:r w:rsidRPr="00405F1B">
              <w:rPr>
                <w:rFonts w:eastAsia="標楷體" w:hAnsi="標楷體"/>
                <w:szCs w:val="28"/>
              </w:rPr>
              <w:t>珏</w:t>
            </w:r>
            <w:r w:rsidRPr="00405F1B">
              <w:rPr>
                <w:rFonts w:eastAsia="標楷體" w:hAnsi="標楷體" w:hint="eastAsia"/>
                <w:szCs w:val="28"/>
              </w:rPr>
              <w:t>光</w:t>
            </w:r>
            <w:r w:rsidRPr="00405F1B">
              <w:rPr>
                <w:rFonts w:eastAsia="標楷體" w:hAnsi="標楷體" w:hint="eastAsia"/>
                <w:szCs w:val="28"/>
              </w:rPr>
              <w:t xml:space="preserve"> </w:t>
            </w:r>
            <w:r w:rsidRPr="00405F1B">
              <w:rPr>
                <w:rFonts w:eastAsia="標楷體" w:hAnsi="標楷體" w:hint="eastAsia"/>
                <w:szCs w:val="28"/>
              </w:rPr>
              <w:t>技術總監</w:t>
            </w:r>
          </w:p>
        </w:tc>
      </w:tr>
      <w:tr w:rsidR="00405F1B" w:rsidRPr="00405F1B" w:rsidTr="00814A54">
        <w:trPr>
          <w:trHeight w:hRule="exact" w:val="417"/>
        </w:trPr>
        <w:tc>
          <w:tcPr>
            <w:tcW w:w="2269" w:type="dxa"/>
            <w:tcBorders>
              <w:bottom w:val="single" w:sz="4" w:space="0" w:color="auto"/>
            </w:tcBorders>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15:50</w:t>
            </w:r>
            <w:r w:rsidRPr="00405F1B">
              <w:rPr>
                <w:rFonts w:eastAsia="標楷體" w:hAnsi="標楷體" w:hint="eastAsia"/>
                <w:szCs w:val="28"/>
              </w:rPr>
              <w:t>～</w:t>
            </w:r>
            <w:r w:rsidRPr="00405F1B">
              <w:rPr>
                <w:rFonts w:eastAsia="標楷體" w:hAnsi="標楷體" w:hint="eastAsia"/>
                <w:szCs w:val="28"/>
              </w:rPr>
              <w:t>16:20</w:t>
            </w:r>
          </w:p>
        </w:tc>
        <w:tc>
          <w:tcPr>
            <w:tcW w:w="4394" w:type="dxa"/>
            <w:tcBorders>
              <w:bottom w:val="single" w:sz="4" w:space="0" w:color="auto"/>
            </w:tcBorders>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Q&amp;A</w:t>
            </w:r>
          </w:p>
        </w:tc>
        <w:tc>
          <w:tcPr>
            <w:tcW w:w="2489" w:type="dxa"/>
            <w:tcBorders>
              <w:bottom w:val="single" w:sz="4" w:space="0" w:color="auto"/>
            </w:tcBorders>
            <w:vAlign w:val="center"/>
          </w:tcPr>
          <w:p w:rsidR="00405F1B" w:rsidRPr="00405F1B" w:rsidRDefault="00405F1B" w:rsidP="00A46893">
            <w:pPr>
              <w:jc w:val="both"/>
              <w:rPr>
                <w:rFonts w:eastAsia="標楷體" w:hAnsi="標楷體"/>
                <w:szCs w:val="28"/>
              </w:rPr>
            </w:pPr>
          </w:p>
        </w:tc>
      </w:tr>
      <w:tr w:rsidR="00405F1B" w:rsidRPr="00405F1B" w:rsidTr="00814A54">
        <w:trPr>
          <w:trHeight w:hRule="exact" w:val="437"/>
        </w:trPr>
        <w:tc>
          <w:tcPr>
            <w:tcW w:w="2269" w:type="dxa"/>
            <w:vAlign w:val="center"/>
          </w:tcPr>
          <w:p w:rsidR="00405F1B" w:rsidRPr="00405F1B" w:rsidRDefault="00405F1B" w:rsidP="00A46893">
            <w:pPr>
              <w:jc w:val="center"/>
              <w:rPr>
                <w:rFonts w:eastAsia="標楷體" w:hAnsi="標楷體"/>
                <w:szCs w:val="28"/>
              </w:rPr>
            </w:pPr>
            <w:r w:rsidRPr="00405F1B">
              <w:rPr>
                <w:rFonts w:eastAsia="標楷體" w:hAnsi="標楷體" w:hint="eastAsia"/>
                <w:szCs w:val="28"/>
              </w:rPr>
              <w:t>16:20</w:t>
            </w:r>
          </w:p>
        </w:tc>
        <w:tc>
          <w:tcPr>
            <w:tcW w:w="4394" w:type="dxa"/>
            <w:vAlign w:val="center"/>
          </w:tcPr>
          <w:p w:rsidR="00405F1B" w:rsidRPr="00405F1B" w:rsidRDefault="00405F1B" w:rsidP="00A46893">
            <w:pPr>
              <w:jc w:val="both"/>
              <w:rPr>
                <w:rFonts w:eastAsia="標楷體" w:hAnsi="標楷體"/>
                <w:szCs w:val="28"/>
              </w:rPr>
            </w:pPr>
            <w:r w:rsidRPr="00405F1B">
              <w:rPr>
                <w:rFonts w:eastAsia="標楷體" w:hAnsi="標楷體" w:hint="eastAsia"/>
                <w:szCs w:val="28"/>
              </w:rPr>
              <w:t>研討會結束</w:t>
            </w:r>
          </w:p>
        </w:tc>
        <w:tc>
          <w:tcPr>
            <w:tcW w:w="2489" w:type="dxa"/>
            <w:vAlign w:val="center"/>
          </w:tcPr>
          <w:p w:rsidR="00405F1B" w:rsidRPr="00405F1B" w:rsidRDefault="00405F1B" w:rsidP="00A46893">
            <w:pPr>
              <w:jc w:val="both"/>
              <w:rPr>
                <w:rFonts w:eastAsia="標楷體" w:hAnsi="標楷體"/>
                <w:szCs w:val="28"/>
              </w:rPr>
            </w:pPr>
          </w:p>
        </w:tc>
      </w:tr>
    </w:tbl>
    <w:p w:rsidR="00405F1B" w:rsidRDefault="00405F1B" w:rsidP="00651676">
      <w:pPr>
        <w:rPr>
          <w:rFonts w:ascii="標楷體" w:eastAsia="標楷體" w:hAnsi="標楷體"/>
          <w:szCs w:val="24"/>
        </w:rPr>
      </w:pPr>
      <w:bookmarkStart w:id="0" w:name="_GoBack"/>
      <w:bookmarkEnd w:id="0"/>
    </w:p>
    <w:p w:rsidR="008570D7" w:rsidRDefault="001F02EF" w:rsidP="00814A54">
      <w:pPr>
        <w:ind w:leftChars="-59" w:left="-142"/>
        <w:rPr>
          <w:rFonts w:ascii="標楷體" w:eastAsia="標楷體" w:hAnsi="標楷體"/>
          <w:szCs w:val="24"/>
        </w:rPr>
      </w:pPr>
      <w:r>
        <w:rPr>
          <w:rFonts w:ascii="標楷體" w:eastAsia="標楷體" w:hAnsi="標楷體" w:hint="eastAsia"/>
          <w:szCs w:val="24"/>
        </w:rPr>
        <w:t>◎主辦單位保有彈性調整議程及講座之權利，一切依網站公告為</w:t>
      </w:r>
      <w:proofErr w:type="gramStart"/>
      <w:r>
        <w:rPr>
          <w:rFonts w:ascii="標楷體" w:eastAsia="標楷體" w:hAnsi="標楷體" w:hint="eastAsia"/>
          <w:szCs w:val="24"/>
        </w:rPr>
        <w:t>準</w:t>
      </w:r>
      <w:proofErr w:type="gramEnd"/>
      <w:r w:rsidRPr="00440886">
        <w:rPr>
          <w:rFonts w:ascii="標楷體" w:eastAsia="標楷體" w:hAnsi="標楷體" w:hint="eastAsia"/>
          <w:szCs w:val="24"/>
        </w:rPr>
        <w:t>。</w:t>
      </w:r>
    </w:p>
    <w:p w:rsidR="00E140A5" w:rsidRDefault="00E140A5">
      <w:pPr>
        <w:widowControl/>
      </w:pPr>
      <w:r>
        <w:br w:type="page"/>
      </w:r>
    </w:p>
    <w:p w:rsidR="00E140A5" w:rsidRPr="00574F3B" w:rsidRDefault="00574F3B" w:rsidP="00574F3B">
      <w:pPr>
        <w:jc w:val="center"/>
        <w:rPr>
          <w:rFonts w:ascii="標楷體" w:eastAsia="標楷體" w:hAnsi="標楷體"/>
          <w:b/>
          <w:color w:val="000000"/>
          <w:sz w:val="28"/>
          <w:szCs w:val="28"/>
        </w:rPr>
      </w:pPr>
      <w:r w:rsidRPr="00574F3B">
        <w:rPr>
          <w:rFonts w:ascii="標楷體" w:eastAsia="標楷體" w:hAnsi="標楷體" w:hint="eastAsia"/>
          <w:b/>
          <w:color w:val="000000"/>
          <w:sz w:val="28"/>
          <w:szCs w:val="28"/>
        </w:rPr>
        <w:lastRenderedPageBreak/>
        <w:t>「農業生產力4.0</w:t>
      </w:r>
      <w:proofErr w:type="gramStart"/>
      <w:r w:rsidRPr="00574F3B">
        <w:rPr>
          <w:rFonts w:ascii="標楷體" w:eastAsia="標楷體" w:hAnsi="標楷體" w:hint="eastAsia"/>
          <w:b/>
          <w:color w:val="000000"/>
          <w:sz w:val="28"/>
          <w:szCs w:val="28"/>
        </w:rPr>
        <w:t>─科技物聯</w:t>
      </w:r>
      <w:proofErr w:type="gramEnd"/>
      <w:r w:rsidRPr="00574F3B">
        <w:rPr>
          <w:rFonts w:ascii="標楷體" w:eastAsia="標楷體" w:hAnsi="標楷體" w:hint="eastAsia"/>
          <w:b/>
          <w:color w:val="000000"/>
          <w:sz w:val="28"/>
          <w:szCs w:val="28"/>
        </w:rPr>
        <w:t xml:space="preserve"> 智慧運籌」研討會</w:t>
      </w:r>
      <w:r w:rsidRPr="00E140A5">
        <w:rPr>
          <w:rFonts w:ascii="標楷體" w:eastAsia="標楷體" w:hAnsi="標楷體" w:hint="eastAsia"/>
          <w:b/>
          <w:sz w:val="28"/>
          <w:szCs w:val="28"/>
        </w:rPr>
        <w:t>報名簡章</w:t>
      </w:r>
    </w:p>
    <w:tbl>
      <w:tblPr>
        <w:tblW w:w="9464"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620"/>
      </w:tblGrid>
      <w:tr w:rsidR="00E140A5" w:rsidRPr="00911F19" w:rsidTr="00855BE4">
        <w:tc>
          <w:tcPr>
            <w:tcW w:w="1844" w:type="dxa"/>
            <w:shd w:val="clear" w:color="auto" w:fill="auto"/>
            <w:vAlign w:val="center"/>
          </w:tcPr>
          <w:p w:rsidR="00E140A5" w:rsidRPr="00911F19" w:rsidRDefault="00E140A5" w:rsidP="006E2EAE">
            <w:pPr>
              <w:jc w:val="center"/>
              <w:rPr>
                <w:rFonts w:ascii="標楷體" w:eastAsia="標楷體" w:hAnsi="標楷體"/>
                <w:szCs w:val="24"/>
              </w:rPr>
            </w:pPr>
            <w:r>
              <w:rPr>
                <w:rFonts w:ascii="標楷體" w:eastAsia="標楷體" w:hAnsi="標楷體" w:hint="eastAsia"/>
                <w:szCs w:val="24"/>
              </w:rPr>
              <w:t>研討會</w:t>
            </w:r>
            <w:r w:rsidRPr="00911F19">
              <w:rPr>
                <w:rFonts w:ascii="標楷體" w:eastAsia="標楷體" w:hAnsi="標楷體" w:hint="eastAsia"/>
                <w:szCs w:val="24"/>
              </w:rPr>
              <w:t>名稱</w:t>
            </w:r>
          </w:p>
        </w:tc>
        <w:tc>
          <w:tcPr>
            <w:tcW w:w="7620" w:type="dxa"/>
            <w:shd w:val="clear" w:color="auto" w:fill="auto"/>
            <w:vAlign w:val="center"/>
          </w:tcPr>
          <w:p w:rsidR="00E140A5" w:rsidRPr="00574F3B" w:rsidRDefault="00574F3B" w:rsidP="004E2EB2">
            <w:pPr>
              <w:rPr>
                <w:rFonts w:ascii="標楷體" w:eastAsia="標楷體" w:hAnsi="標楷體"/>
                <w:szCs w:val="24"/>
              </w:rPr>
            </w:pPr>
            <w:r w:rsidRPr="00574F3B">
              <w:rPr>
                <w:rFonts w:ascii="標楷體" w:eastAsia="標楷體" w:hAnsi="標楷體" w:hint="eastAsia"/>
                <w:szCs w:val="24"/>
              </w:rPr>
              <w:t>「農業生產力4.0─科技物聯 智慧運籌」研討會</w:t>
            </w:r>
          </w:p>
        </w:tc>
      </w:tr>
      <w:tr w:rsidR="00E140A5" w:rsidRPr="00911F19" w:rsidTr="00855BE4">
        <w:tc>
          <w:tcPr>
            <w:tcW w:w="1844" w:type="dxa"/>
            <w:shd w:val="clear" w:color="auto" w:fill="auto"/>
            <w:vAlign w:val="center"/>
          </w:tcPr>
          <w:p w:rsidR="00E140A5" w:rsidRDefault="00E140A5" w:rsidP="006E2EAE">
            <w:pPr>
              <w:jc w:val="center"/>
              <w:rPr>
                <w:rFonts w:ascii="標楷體" w:eastAsia="標楷體" w:hAnsi="標楷體"/>
                <w:szCs w:val="24"/>
              </w:rPr>
            </w:pPr>
            <w:r>
              <w:rPr>
                <w:rFonts w:ascii="標楷體" w:eastAsia="標楷體" w:hAnsi="標楷體" w:hint="eastAsia"/>
                <w:szCs w:val="24"/>
              </w:rPr>
              <w:t>研討會</w:t>
            </w:r>
          </w:p>
          <w:p w:rsidR="00E140A5" w:rsidRPr="0074322C" w:rsidRDefault="00E140A5" w:rsidP="006E2EAE">
            <w:pPr>
              <w:jc w:val="center"/>
              <w:rPr>
                <w:rFonts w:ascii="標楷體" w:eastAsia="標楷體" w:hAnsi="標楷體"/>
                <w:szCs w:val="24"/>
              </w:rPr>
            </w:pPr>
            <w:r>
              <w:rPr>
                <w:rFonts w:ascii="標楷體" w:eastAsia="標楷體" w:hAnsi="標楷體" w:hint="eastAsia"/>
                <w:szCs w:val="24"/>
              </w:rPr>
              <w:t>地點/時間</w:t>
            </w:r>
          </w:p>
        </w:tc>
        <w:tc>
          <w:tcPr>
            <w:tcW w:w="7620" w:type="dxa"/>
            <w:shd w:val="clear" w:color="auto" w:fill="auto"/>
            <w:vAlign w:val="center"/>
          </w:tcPr>
          <w:p w:rsidR="00574F3B" w:rsidRPr="00405F1B" w:rsidRDefault="00E140A5" w:rsidP="00574F3B">
            <w:pPr>
              <w:snapToGrid w:val="0"/>
              <w:rPr>
                <w:rFonts w:eastAsia="標楷體" w:hAnsi="標楷體"/>
                <w:szCs w:val="28"/>
              </w:rPr>
            </w:pPr>
            <w:r w:rsidRPr="00DF2693">
              <w:rPr>
                <w:rFonts w:ascii="標楷體" w:eastAsia="標楷體" w:hAnsi="標楷體" w:hint="eastAsia"/>
                <w:szCs w:val="24"/>
              </w:rPr>
              <w:t>■</w:t>
            </w:r>
            <w:r w:rsidRPr="00DF2693">
              <w:rPr>
                <w:rFonts w:ascii="標楷體" w:eastAsia="標楷體" w:hAnsi="標楷體" w:hint="eastAsia"/>
                <w:szCs w:val="24"/>
              </w:rPr>
              <w:tab/>
            </w:r>
            <w:r>
              <w:rPr>
                <w:rFonts w:ascii="標楷體" w:eastAsia="標楷體" w:hAnsi="標楷體" w:hint="eastAsia"/>
                <w:szCs w:val="24"/>
              </w:rPr>
              <w:t>研討會地點：</w:t>
            </w:r>
            <w:proofErr w:type="gramStart"/>
            <w:r w:rsidR="00574F3B" w:rsidRPr="00405F1B">
              <w:rPr>
                <w:rFonts w:eastAsia="標楷體" w:hAnsi="標楷體" w:hint="eastAsia"/>
                <w:szCs w:val="28"/>
              </w:rPr>
              <w:t>臺</w:t>
            </w:r>
            <w:proofErr w:type="gramEnd"/>
            <w:r w:rsidR="00574F3B" w:rsidRPr="00405F1B">
              <w:rPr>
                <w:rFonts w:eastAsia="標楷體" w:hAnsi="標楷體" w:hint="eastAsia"/>
                <w:szCs w:val="28"/>
              </w:rPr>
              <w:t>北世界貿易中心展覽</w:t>
            </w:r>
            <w:proofErr w:type="gramStart"/>
            <w:r w:rsidR="00574F3B" w:rsidRPr="00405F1B">
              <w:rPr>
                <w:rFonts w:eastAsia="標楷體" w:hAnsi="標楷體" w:hint="eastAsia"/>
                <w:szCs w:val="28"/>
              </w:rPr>
              <w:t>一</w:t>
            </w:r>
            <w:proofErr w:type="gramEnd"/>
            <w:r w:rsidR="00574F3B" w:rsidRPr="00405F1B">
              <w:rPr>
                <w:rFonts w:eastAsia="標楷體" w:hAnsi="標楷體" w:hint="eastAsia"/>
                <w:szCs w:val="28"/>
              </w:rPr>
              <w:t>館</w:t>
            </w:r>
            <w:r w:rsidR="00574F3B" w:rsidRPr="00405F1B">
              <w:rPr>
                <w:rFonts w:eastAsia="標楷體" w:hAnsi="標楷體" w:hint="eastAsia"/>
                <w:szCs w:val="28"/>
              </w:rPr>
              <w:t>2</w:t>
            </w:r>
            <w:r w:rsidR="00574F3B" w:rsidRPr="00405F1B">
              <w:rPr>
                <w:rFonts w:eastAsia="標楷體" w:hAnsi="標楷體" w:hint="eastAsia"/>
                <w:szCs w:val="28"/>
              </w:rPr>
              <w:t>樓第</w:t>
            </w:r>
            <w:r w:rsidR="00574F3B" w:rsidRPr="00405F1B">
              <w:rPr>
                <w:rFonts w:eastAsia="標楷體" w:hAnsi="標楷體" w:hint="eastAsia"/>
                <w:szCs w:val="28"/>
              </w:rPr>
              <w:t>2</w:t>
            </w:r>
            <w:r w:rsidR="00574F3B" w:rsidRPr="00405F1B">
              <w:rPr>
                <w:rFonts w:eastAsia="標楷體" w:hAnsi="標楷體" w:hint="eastAsia"/>
                <w:szCs w:val="28"/>
              </w:rPr>
              <w:t>會議室</w:t>
            </w:r>
          </w:p>
          <w:p w:rsidR="00574F3B" w:rsidRPr="00405F1B" w:rsidRDefault="00574F3B" w:rsidP="00574F3B">
            <w:pPr>
              <w:snapToGrid w:val="0"/>
              <w:ind w:leftChars="295" w:left="708"/>
              <w:rPr>
                <w:rFonts w:eastAsia="標楷體" w:hAnsi="標楷體"/>
                <w:szCs w:val="28"/>
              </w:rPr>
            </w:pPr>
            <w:r>
              <w:rPr>
                <w:rFonts w:eastAsia="標楷體" w:hAnsi="標楷體" w:hint="eastAsia"/>
                <w:szCs w:val="28"/>
              </w:rPr>
              <w:t xml:space="preserve">          </w:t>
            </w:r>
            <w:r w:rsidRPr="00405F1B">
              <w:rPr>
                <w:rFonts w:eastAsia="標楷體" w:hAnsi="標楷體" w:hint="eastAsia"/>
                <w:szCs w:val="28"/>
              </w:rPr>
              <w:t>(</w:t>
            </w:r>
            <w:r w:rsidRPr="00405F1B">
              <w:rPr>
                <w:rFonts w:eastAsia="標楷體" w:hAnsi="標楷體"/>
                <w:szCs w:val="28"/>
              </w:rPr>
              <w:t>110</w:t>
            </w:r>
            <w:r w:rsidRPr="00405F1B">
              <w:rPr>
                <w:rFonts w:eastAsia="標楷體" w:hAnsi="標楷體"/>
                <w:szCs w:val="28"/>
              </w:rPr>
              <w:t>台北市信義區信義路五段</w:t>
            </w:r>
            <w:r w:rsidRPr="00405F1B">
              <w:rPr>
                <w:rFonts w:eastAsia="標楷體" w:hAnsi="標楷體"/>
                <w:szCs w:val="28"/>
              </w:rPr>
              <w:t>5</w:t>
            </w:r>
            <w:r w:rsidRPr="00405F1B">
              <w:rPr>
                <w:rFonts w:eastAsia="標楷體" w:hAnsi="標楷體"/>
                <w:szCs w:val="28"/>
              </w:rPr>
              <w:t>號</w:t>
            </w:r>
            <w:r w:rsidRPr="00405F1B">
              <w:rPr>
                <w:rFonts w:eastAsia="標楷體" w:hAnsi="標楷體" w:hint="eastAsia"/>
                <w:szCs w:val="28"/>
              </w:rPr>
              <w:t>)</w:t>
            </w:r>
          </w:p>
          <w:p w:rsidR="00E140A5" w:rsidRPr="0074322C" w:rsidRDefault="00E140A5" w:rsidP="00E140A5">
            <w:pPr>
              <w:tabs>
                <w:tab w:val="left" w:pos="317"/>
              </w:tabs>
              <w:ind w:left="1450" w:hangingChars="604" w:hanging="1450"/>
              <w:jc w:val="both"/>
              <w:rPr>
                <w:rFonts w:ascii="標楷體" w:eastAsia="標楷體" w:hAnsi="標楷體"/>
                <w:szCs w:val="24"/>
              </w:rPr>
            </w:pPr>
            <w:r w:rsidRPr="00DF2693">
              <w:rPr>
                <w:rFonts w:ascii="標楷體" w:eastAsia="標楷體" w:hAnsi="標楷體" w:hint="eastAsia"/>
                <w:szCs w:val="24"/>
              </w:rPr>
              <w:t>■</w:t>
            </w:r>
            <w:r w:rsidRPr="0002778F">
              <w:rPr>
                <w:rFonts w:eastAsia="標楷體"/>
                <w:szCs w:val="24"/>
              </w:rPr>
              <w:tab/>
            </w:r>
            <w:r w:rsidRPr="0002778F">
              <w:rPr>
                <w:rFonts w:eastAsia="標楷體"/>
                <w:szCs w:val="24"/>
              </w:rPr>
              <w:t>研討會日期：</w:t>
            </w:r>
            <w:r w:rsidRPr="0002778F">
              <w:rPr>
                <w:rFonts w:eastAsia="標楷體"/>
                <w:szCs w:val="24"/>
              </w:rPr>
              <w:t>10</w:t>
            </w:r>
            <w:r>
              <w:rPr>
                <w:rFonts w:eastAsia="標楷體" w:hint="eastAsia"/>
                <w:szCs w:val="24"/>
              </w:rPr>
              <w:t>4</w:t>
            </w:r>
            <w:r w:rsidRPr="0002778F">
              <w:rPr>
                <w:rFonts w:eastAsia="標楷體"/>
                <w:szCs w:val="24"/>
              </w:rPr>
              <w:t>年</w:t>
            </w:r>
            <w:r w:rsidR="00574F3B">
              <w:rPr>
                <w:rFonts w:eastAsia="標楷體" w:hint="eastAsia"/>
                <w:szCs w:val="24"/>
              </w:rPr>
              <w:t>10</w:t>
            </w:r>
            <w:r w:rsidRPr="0002778F">
              <w:rPr>
                <w:rFonts w:eastAsia="標楷體"/>
                <w:szCs w:val="24"/>
              </w:rPr>
              <w:t>月</w:t>
            </w:r>
            <w:r w:rsidR="00574F3B">
              <w:rPr>
                <w:rFonts w:eastAsia="標楷體" w:hint="eastAsia"/>
                <w:szCs w:val="24"/>
              </w:rPr>
              <w:t>2</w:t>
            </w:r>
            <w:r>
              <w:rPr>
                <w:rFonts w:eastAsia="標楷體" w:hint="eastAsia"/>
                <w:szCs w:val="24"/>
              </w:rPr>
              <w:t>日</w:t>
            </w:r>
            <w:r w:rsidRPr="0002778F">
              <w:rPr>
                <w:rFonts w:eastAsia="標楷體"/>
                <w:szCs w:val="24"/>
              </w:rPr>
              <w:t>(</w:t>
            </w:r>
            <w:r w:rsidRPr="0002778F">
              <w:rPr>
                <w:rFonts w:eastAsia="標楷體"/>
                <w:szCs w:val="24"/>
              </w:rPr>
              <w:t>星期</w:t>
            </w:r>
            <w:r w:rsidR="00574F3B">
              <w:rPr>
                <w:rFonts w:eastAsia="標楷體" w:hint="eastAsia"/>
                <w:szCs w:val="24"/>
              </w:rPr>
              <w:t>五</w:t>
            </w:r>
            <w:r>
              <w:rPr>
                <w:rFonts w:eastAsia="標楷體" w:hint="eastAsia"/>
                <w:szCs w:val="24"/>
              </w:rPr>
              <w:t>)</w:t>
            </w:r>
          </w:p>
        </w:tc>
      </w:tr>
      <w:tr w:rsidR="00E140A5" w:rsidRPr="00911F19" w:rsidTr="00855BE4">
        <w:tc>
          <w:tcPr>
            <w:tcW w:w="1844" w:type="dxa"/>
            <w:shd w:val="clear" w:color="auto" w:fill="auto"/>
            <w:vAlign w:val="center"/>
          </w:tcPr>
          <w:p w:rsidR="00E140A5" w:rsidRPr="00911F19" w:rsidRDefault="00E140A5" w:rsidP="006E2EAE">
            <w:pPr>
              <w:jc w:val="center"/>
              <w:rPr>
                <w:rFonts w:ascii="標楷體" w:eastAsia="標楷體" w:hAnsi="標楷體"/>
                <w:szCs w:val="24"/>
              </w:rPr>
            </w:pPr>
            <w:r>
              <w:rPr>
                <w:rFonts w:ascii="標楷體" w:eastAsia="標楷體" w:hAnsi="標楷體" w:hint="eastAsia"/>
                <w:szCs w:val="24"/>
              </w:rPr>
              <w:t>研討會介紹</w:t>
            </w:r>
          </w:p>
        </w:tc>
        <w:tc>
          <w:tcPr>
            <w:tcW w:w="7620" w:type="dxa"/>
            <w:shd w:val="clear" w:color="auto" w:fill="auto"/>
            <w:vAlign w:val="center"/>
          </w:tcPr>
          <w:p w:rsidR="00E140A5" w:rsidRPr="00574F3B" w:rsidRDefault="00574F3B" w:rsidP="00574F3B">
            <w:pPr>
              <w:widowControl/>
              <w:jc w:val="both"/>
              <w:rPr>
                <w:rFonts w:ascii="標楷體" w:eastAsia="標楷體" w:hAnsi="標楷體"/>
                <w:szCs w:val="28"/>
              </w:rPr>
            </w:pPr>
            <w:r w:rsidRPr="00574F3B">
              <w:rPr>
                <w:rFonts w:ascii="標楷體" w:eastAsia="標楷體" w:hAnsi="標楷體" w:hint="eastAsia"/>
                <w:szCs w:val="28"/>
              </w:rPr>
              <w:t>全球各國為解決氣候暖化可用資源短缺、勞動人口老齡化、與產銷結構快速改變等問題，紛紛制定相關農業科技政策，發展工程</w:t>
            </w:r>
            <w:proofErr w:type="gramStart"/>
            <w:r w:rsidRPr="00574F3B">
              <w:rPr>
                <w:rFonts w:ascii="標楷體" w:eastAsia="標楷體" w:hAnsi="標楷體" w:hint="eastAsia"/>
                <w:szCs w:val="28"/>
              </w:rPr>
              <w:t>技術跨域資源</w:t>
            </w:r>
            <w:proofErr w:type="gramEnd"/>
            <w:r w:rsidRPr="00574F3B">
              <w:rPr>
                <w:rFonts w:ascii="標楷體" w:eastAsia="標楷體" w:hAnsi="標楷體" w:hint="eastAsia"/>
                <w:szCs w:val="28"/>
              </w:rPr>
              <w:t>整合之創新農業相關技術，重視農產品衛生安全與營養需求，並</w:t>
            </w:r>
            <w:proofErr w:type="gramStart"/>
            <w:r w:rsidRPr="00574F3B">
              <w:rPr>
                <w:rFonts w:ascii="標楷體" w:eastAsia="標楷體" w:hAnsi="標楷體" w:hint="eastAsia"/>
                <w:szCs w:val="28"/>
              </w:rPr>
              <w:t>運用物聯網</w:t>
            </w:r>
            <w:proofErr w:type="gramEnd"/>
            <w:r w:rsidRPr="00574F3B">
              <w:rPr>
                <w:rFonts w:ascii="標楷體" w:eastAsia="標楷體" w:hAnsi="標楷體" w:hint="eastAsia"/>
                <w:szCs w:val="28"/>
              </w:rPr>
              <w:t>(</w:t>
            </w:r>
            <w:proofErr w:type="spellStart"/>
            <w:r w:rsidRPr="00574F3B">
              <w:rPr>
                <w:rFonts w:ascii="標楷體" w:eastAsia="標楷體" w:hAnsi="標楷體" w:hint="eastAsia"/>
                <w:szCs w:val="28"/>
              </w:rPr>
              <w:t>IoT</w:t>
            </w:r>
            <w:proofErr w:type="spellEnd"/>
            <w:r w:rsidRPr="00574F3B">
              <w:rPr>
                <w:rFonts w:ascii="標楷體" w:eastAsia="標楷體" w:hAnsi="標楷體" w:hint="eastAsia"/>
                <w:szCs w:val="28"/>
              </w:rPr>
              <w:t>)、雲端運算(Cloud Computing)、大數據(Big Data) 等技術，來提升產品服務附加價值。臺灣農業將藉由生產力4.0科技發展，帶動農業生產力升級，導入產銷風險資訊、智能機械輔具應用、生產資源決策管理、生產/投入數位資訊、產品品質數位資訊、產</w:t>
            </w:r>
            <w:proofErr w:type="gramStart"/>
            <w:r w:rsidRPr="00574F3B">
              <w:rPr>
                <w:rFonts w:ascii="標楷體" w:eastAsia="標楷體" w:hAnsi="標楷體" w:hint="eastAsia"/>
                <w:szCs w:val="28"/>
              </w:rPr>
              <w:t>銷物聯網</w:t>
            </w:r>
            <w:proofErr w:type="gramEnd"/>
            <w:r w:rsidRPr="00574F3B">
              <w:rPr>
                <w:rFonts w:ascii="標楷體" w:eastAsia="標楷體" w:hAnsi="標楷體" w:hint="eastAsia"/>
                <w:szCs w:val="28"/>
              </w:rPr>
              <w:t>、巨量資料解析等前瞻農業科技，加以整合加值應用，達成智慧農業生產科技。展望農業4.0發展趨勢，將是講求效率/效能、安全與風險控管的時代，也是追求高質、便捷與人性化的時代。本次研討會針對此議題，特邀請產、官、</w:t>
            </w:r>
            <w:proofErr w:type="gramStart"/>
            <w:r w:rsidRPr="00574F3B">
              <w:rPr>
                <w:rFonts w:ascii="標楷體" w:eastAsia="標楷體" w:hAnsi="標楷體" w:hint="eastAsia"/>
                <w:szCs w:val="28"/>
              </w:rPr>
              <w:t>研</w:t>
            </w:r>
            <w:proofErr w:type="gramEnd"/>
            <w:r w:rsidRPr="00574F3B">
              <w:rPr>
                <w:rFonts w:ascii="標楷體" w:eastAsia="標楷體" w:hAnsi="標楷體" w:hint="eastAsia"/>
                <w:szCs w:val="28"/>
              </w:rPr>
              <w:t>專家，分享交流自然災害或病蟲害防治、水產養殖、作物生長、水質及食品安全等農業智慧生產環境監控，</w:t>
            </w:r>
            <w:proofErr w:type="gramStart"/>
            <w:r w:rsidRPr="00574F3B">
              <w:rPr>
                <w:rFonts w:ascii="標楷體" w:eastAsia="標楷體" w:hAnsi="標楷體" w:hint="eastAsia"/>
                <w:szCs w:val="28"/>
              </w:rPr>
              <w:t>運用物聯網</w:t>
            </w:r>
            <w:proofErr w:type="gramEnd"/>
            <w:r w:rsidRPr="00574F3B">
              <w:rPr>
                <w:rFonts w:ascii="標楷體" w:eastAsia="標楷體" w:hAnsi="標楷體" w:hint="eastAsia"/>
                <w:szCs w:val="28"/>
              </w:rPr>
              <w:t>建立高精確度監測網絡之實務經驗及專題演講。</w:t>
            </w:r>
          </w:p>
        </w:tc>
      </w:tr>
      <w:tr w:rsidR="00E140A5" w:rsidRPr="00911F19" w:rsidTr="00855BE4">
        <w:tc>
          <w:tcPr>
            <w:tcW w:w="1844" w:type="dxa"/>
            <w:shd w:val="clear" w:color="auto" w:fill="auto"/>
            <w:vAlign w:val="center"/>
          </w:tcPr>
          <w:p w:rsidR="00E140A5" w:rsidRDefault="00E140A5" w:rsidP="006E2EAE">
            <w:pPr>
              <w:jc w:val="center"/>
              <w:rPr>
                <w:rFonts w:ascii="標楷體" w:eastAsia="標楷體" w:hAnsi="標楷體"/>
                <w:szCs w:val="24"/>
              </w:rPr>
            </w:pPr>
            <w:r>
              <w:rPr>
                <w:rFonts w:ascii="標楷體" w:eastAsia="標楷體" w:hAnsi="標楷體" w:hint="eastAsia"/>
                <w:szCs w:val="24"/>
              </w:rPr>
              <w:t>研討會議程</w:t>
            </w:r>
          </w:p>
        </w:tc>
        <w:tc>
          <w:tcPr>
            <w:tcW w:w="7620" w:type="dxa"/>
            <w:shd w:val="clear" w:color="auto" w:fill="auto"/>
            <w:vAlign w:val="center"/>
          </w:tcPr>
          <w:p w:rsidR="00E140A5" w:rsidRPr="0002778F" w:rsidRDefault="00E140A5" w:rsidP="006E2EAE">
            <w:pPr>
              <w:rPr>
                <w:rFonts w:eastAsia="標楷體"/>
                <w:szCs w:val="24"/>
              </w:rPr>
            </w:pPr>
            <w:r>
              <w:rPr>
                <w:rFonts w:eastAsia="標楷體" w:hint="eastAsia"/>
                <w:szCs w:val="24"/>
              </w:rPr>
              <w:t>詳如議程表</w:t>
            </w:r>
            <w:r w:rsidRPr="00DF2693">
              <w:rPr>
                <w:rFonts w:ascii="標楷體" w:eastAsia="標楷體" w:hAnsi="標楷體" w:hint="eastAsia"/>
                <w:szCs w:val="24"/>
              </w:rPr>
              <w:t>。</w:t>
            </w:r>
          </w:p>
        </w:tc>
      </w:tr>
      <w:tr w:rsidR="00E140A5" w:rsidRPr="00911F19" w:rsidTr="00855BE4">
        <w:tc>
          <w:tcPr>
            <w:tcW w:w="1844" w:type="dxa"/>
            <w:shd w:val="clear" w:color="auto" w:fill="auto"/>
            <w:vAlign w:val="center"/>
          </w:tcPr>
          <w:p w:rsidR="00E140A5" w:rsidRDefault="00E140A5" w:rsidP="006E2EAE">
            <w:pPr>
              <w:jc w:val="center"/>
              <w:rPr>
                <w:rFonts w:ascii="標楷體" w:eastAsia="標楷體" w:hAnsi="標楷體"/>
                <w:szCs w:val="24"/>
              </w:rPr>
            </w:pPr>
            <w:r>
              <w:rPr>
                <w:rFonts w:ascii="標楷體" w:eastAsia="標楷體" w:hAnsi="標楷體" w:hint="eastAsia"/>
                <w:szCs w:val="24"/>
              </w:rPr>
              <w:t>邀請對象</w:t>
            </w:r>
          </w:p>
        </w:tc>
        <w:tc>
          <w:tcPr>
            <w:tcW w:w="7620" w:type="dxa"/>
            <w:shd w:val="clear" w:color="auto" w:fill="auto"/>
            <w:vAlign w:val="center"/>
          </w:tcPr>
          <w:p w:rsidR="00E140A5" w:rsidRPr="00E140A5" w:rsidRDefault="00855BE4" w:rsidP="00855BE4">
            <w:pPr>
              <w:jc w:val="both"/>
              <w:rPr>
                <w:rFonts w:ascii="標楷體" w:eastAsia="標楷體" w:hAnsi="標楷體"/>
                <w:szCs w:val="24"/>
              </w:rPr>
            </w:pPr>
            <w:r>
              <w:rPr>
                <w:rFonts w:ascii="標楷體" w:eastAsia="標楷體" w:hAnsi="標楷體" w:hint="eastAsia"/>
                <w:color w:val="000000"/>
                <w:szCs w:val="28"/>
              </w:rPr>
              <w:t>農產業</w:t>
            </w:r>
            <w:r w:rsidR="00564E64">
              <w:rPr>
                <w:rFonts w:ascii="標楷體" w:eastAsia="標楷體" w:hAnsi="標楷體" w:hint="eastAsia"/>
                <w:color w:val="000000"/>
                <w:szCs w:val="28"/>
              </w:rPr>
              <w:t>相關</w:t>
            </w:r>
            <w:r>
              <w:rPr>
                <w:rFonts w:ascii="標楷體" w:eastAsia="標楷體" w:hAnsi="標楷體" w:hint="eastAsia"/>
                <w:color w:val="000000"/>
                <w:szCs w:val="28"/>
              </w:rPr>
              <w:t>人員及</w:t>
            </w:r>
            <w:r w:rsidR="00564E64">
              <w:rPr>
                <w:rFonts w:ascii="標楷體" w:eastAsia="標楷體" w:hAnsi="標楷體" w:hint="eastAsia"/>
                <w:color w:val="000000"/>
                <w:szCs w:val="28"/>
              </w:rPr>
              <w:t>產學</w:t>
            </w:r>
            <w:proofErr w:type="gramStart"/>
            <w:r w:rsidR="00564E64">
              <w:rPr>
                <w:rFonts w:ascii="標楷體" w:eastAsia="標楷體" w:hAnsi="標楷體" w:hint="eastAsia"/>
                <w:color w:val="000000"/>
                <w:szCs w:val="28"/>
              </w:rPr>
              <w:t>研</w:t>
            </w:r>
            <w:proofErr w:type="gramEnd"/>
            <w:r w:rsidR="00564E64">
              <w:rPr>
                <w:rFonts w:ascii="標楷體" w:eastAsia="標楷體" w:hAnsi="標楷體" w:hint="eastAsia"/>
                <w:color w:val="000000"/>
                <w:szCs w:val="28"/>
              </w:rPr>
              <w:t>界代表</w:t>
            </w:r>
            <w:r w:rsidR="00E140A5">
              <w:rPr>
                <w:rFonts w:ascii="標楷體" w:eastAsia="標楷體" w:hAnsi="標楷體" w:hint="eastAsia"/>
                <w:color w:val="000000"/>
                <w:szCs w:val="28"/>
              </w:rPr>
              <w:t>。</w:t>
            </w:r>
          </w:p>
        </w:tc>
      </w:tr>
      <w:tr w:rsidR="00E140A5" w:rsidRPr="00911F19" w:rsidTr="00855BE4">
        <w:tc>
          <w:tcPr>
            <w:tcW w:w="1844" w:type="dxa"/>
            <w:shd w:val="clear" w:color="auto" w:fill="auto"/>
            <w:vAlign w:val="center"/>
          </w:tcPr>
          <w:p w:rsidR="00E140A5" w:rsidRDefault="00E140A5" w:rsidP="006E2EAE">
            <w:pPr>
              <w:jc w:val="center"/>
              <w:rPr>
                <w:rFonts w:ascii="標楷體" w:eastAsia="標楷體" w:hAnsi="標楷體"/>
                <w:szCs w:val="24"/>
              </w:rPr>
            </w:pPr>
            <w:r>
              <w:rPr>
                <w:rFonts w:ascii="標楷體" w:eastAsia="標楷體" w:hAnsi="標楷體" w:hint="eastAsia"/>
                <w:szCs w:val="24"/>
              </w:rPr>
              <w:t>報名</w:t>
            </w:r>
            <w:proofErr w:type="gramStart"/>
            <w:r>
              <w:rPr>
                <w:rFonts w:ascii="標楷體" w:eastAsia="標楷體" w:hAnsi="標楷體" w:hint="eastAsia"/>
                <w:szCs w:val="24"/>
              </w:rPr>
              <w:t>起迄</w:t>
            </w:r>
            <w:proofErr w:type="gramEnd"/>
            <w:r>
              <w:rPr>
                <w:rFonts w:ascii="標楷體" w:eastAsia="標楷體" w:hAnsi="標楷體" w:hint="eastAsia"/>
                <w:szCs w:val="24"/>
              </w:rPr>
              <w:t>日期</w:t>
            </w:r>
          </w:p>
        </w:tc>
        <w:tc>
          <w:tcPr>
            <w:tcW w:w="7620" w:type="dxa"/>
            <w:shd w:val="clear" w:color="auto" w:fill="auto"/>
            <w:vAlign w:val="center"/>
          </w:tcPr>
          <w:p w:rsidR="00E140A5" w:rsidRDefault="00E140A5" w:rsidP="00E140A5">
            <w:pPr>
              <w:tabs>
                <w:tab w:val="left" w:pos="318"/>
              </w:tabs>
              <w:ind w:left="317" w:hangingChars="132" w:hanging="317"/>
              <w:jc w:val="both"/>
              <w:rPr>
                <w:rFonts w:ascii="標楷體" w:eastAsia="標楷體" w:hAnsi="標楷體"/>
                <w:szCs w:val="24"/>
              </w:rPr>
            </w:pPr>
            <w:r>
              <w:rPr>
                <w:rFonts w:ascii="標楷體" w:eastAsia="標楷體" w:hAnsi="標楷體" w:hint="eastAsia"/>
                <w:szCs w:val="24"/>
              </w:rPr>
              <w:t>即日起至</w:t>
            </w:r>
            <w:r w:rsidR="00574F3B">
              <w:rPr>
                <w:rFonts w:ascii="標楷體" w:eastAsia="標楷體" w:hAnsi="標楷體" w:hint="eastAsia"/>
                <w:szCs w:val="24"/>
              </w:rPr>
              <w:t>額滿為</w:t>
            </w:r>
            <w:r>
              <w:rPr>
                <w:rFonts w:ascii="標楷體" w:eastAsia="標楷體" w:hAnsi="標楷體" w:hint="eastAsia"/>
                <w:szCs w:val="24"/>
              </w:rPr>
              <w:t>止</w:t>
            </w:r>
            <w:r w:rsidRPr="00DF2693">
              <w:rPr>
                <w:rFonts w:ascii="標楷體" w:eastAsia="標楷體" w:hAnsi="標楷體" w:hint="eastAsia"/>
                <w:szCs w:val="24"/>
              </w:rPr>
              <w:t>。</w:t>
            </w:r>
          </w:p>
        </w:tc>
      </w:tr>
      <w:tr w:rsidR="00E140A5" w:rsidRPr="00911F19" w:rsidTr="00855BE4">
        <w:tc>
          <w:tcPr>
            <w:tcW w:w="1844" w:type="dxa"/>
            <w:shd w:val="clear" w:color="auto" w:fill="auto"/>
            <w:vAlign w:val="center"/>
          </w:tcPr>
          <w:p w:rsidR="00E140A5" w:rsidRDefault="00E140A5" w:rsidP="006E2EAE">
            <w:pPr>
              <w:jc w:val="center"/>
              <w:rPr>
                <w:rFonts w:ascii="標楷體" w:eastAsia="標楷體" w:hAnsi="標楷體"/>
                <w:szCs w:val="24"/>
              </w:rPr>
            </w:pPr>
            <w:r>
              <w:rPr>
                <w:rFonts w:ascii="標楷體" w:eastAsia="標楷體" w:hAnsi="標楷體" w:hint="eastAsia"/>
                <w:szCs w:val="24"/>
              </w:rPr>
              <w:t>報名方式</w:t>
            </w:r>
          </w:p>
        </w:tc>
        <w:tc>
          <w:tcPr>
            <w:tcW w:w="7620" w:type="dxa"/>
            <w:shd w:val="clear" w:color="auto" w:fill="auto"/>
            <w:vAlign w:val="center"/>
          </w:tcPr>
          <w:p w:rsidR="00097D1B" w:rsidRPr="00097D1B" w:rsidRDefault="00E140A5" w:rsidP="00097D1B">
            <w:pPr>
              <w:pStyle w:val="a9"/>
              <w:numPr>
                <w:ilvl w:val="0"/>
                <w:numId w:val="5"/>
              </w:numPr>
              <w:tabs>
                <w:tab w:val="left" w:pos="318"/>
              </w:tabs>
              <w:ind w:leftChars="0"/>
              <w:jc w:val="both"/>
              <w:rPr>
                <w:rFonts w:ascii="標楷體" w:eastAsia="標楷體" w:hAnsi="標楷體"/>
                <w:szCs w:val="24"/>
              </w:rPr>
            </w:pPr>
            <w:r w:rsidRPr="00097D1B">
              <w:rPr>
                <w:rFonts w:ascii="標楷體" w:eastAsia="標楷體" w:hAnsi="標楷體" w:hint="eastAsia"/>
                <w:szCs w:val="24"/>
              </w:rPr>
              <w:t>請於</w:t>
            </w:r>
            <w:r w:rsidRPr="00097D1B">
              <w:rPr>
                <w:rFonts w:eastAsia="標楷體" w:hAnsi="標楷體"/>
                <w:szCs w:val="24"/>
              </w:rPr>
              <w:t>本</w:t>
            </w:r>
            <w:r w:rsidRPr="00097D1B">
              <w:rPr>
                <w:rFonts w:eastAsia="標楷體" w:hAnsi="標楷體" w:hint="eastAsia"/>
                <w:szCs w:val="24"/>
              </w:rPr>
              <w:t>院</w:t>
            </w:r>
            <w:r w:rsidRPr="00097D1B">
              <w:rPr>
                <w:rFonts w:eastAsia="標楷體" w:hAnsi="標楷體"/>
                <w:szCs w:val="24"/>
              </w:rPr>
              <w:t>網站</w:t>
            </w:r>
            <w:r w:rsidR="00762E23" w:rsidRPr="00097D1B">
              <w:rPr>
                <w:rFonts w:eastAsia="標楷體" w:hAnsi="標楷體" w:hint="eastAsia"/>
                <w:szCs w:val="24"/>
              </w:rPr>
              <w:t>(</w:t>
            </w:r>
            <w:hyperlink r:id="rId8" w:history="1">
              <w:r w:rsidR="0045510D" w:rsidRPr="00097D1B">
                <w:rPr>
                  <w:rStyle w:val="ac"/>
                  <w:rFonts w:eastAsia="標楷體"/>
                  <w:szCs w:val="24"/>
                </w:rPr>
                <w:t>http://www.at</w:t>
              </w:r>
              <w:r w:rsidR="0045510D" w:rsidRPr="00097D1B">
                <w:rPr>
                  <w:rStyle w:val="ac"/>
                  <w:rFonts w:eastAsia="標楷體" w:hint="eastAsia"/>
                  <w:szCs w:val="24"/>
                </w:rPr>
                <w:t>r</w:t>
              </w:r>
              <w:r w:rsidR="0045510D" w:rsidRPr="00097D1B">
                <w:rPr>
                  <w:rStyle w:val="ac"/>
                  <w:rFonts w:eastAsia="標楷體"/>
                  <w:szCs w:val="24"/>
                </w:rPr>
                <w:t>i.org.tw</w:t>
              </w:r>
            </w:hyperlink>
            <w:r w:rsidRPr="00097D1B">
              <w:rPr>
                <w:rFonts w:eastAsia="標楷體" w:hint="eastAsia"/>
                <w:szCs w:val="24"/>
              </w:rPr>
              <w:t>)</w:t>
            </w:r>
            <w:r w:rsidRPr="00097D1B">
              <w:rPr>
                <w:rFonts w:eastAsia="標楷體" w:hAnsi="標楷體"/>
                <w:szCs w:val="24"/>
              </w:rPr>
              <w:t>之「</w:t>
            </w:r>
            <w:r w:rsidRPr="00097D1B">
              <w:rPr>
                <w:rFonts w:eastAsia="標楷體" w:hAnsi="標楷體" w:hint="eastAsia"/>
                <w:szCs w:val="24"/>
              </w:rPr>
              <w:t>最新消息</w:t>
            </w:r>
            <w:r w:rsidRPr="00097D1B">
              <w:rPr>
                <w:rFonts w:eastAsia="標楷體" w:hAnsi="標楷體" w:hint="eastAsia"/>
                <w:szCs w:val="24"/>
              </w:rPr>
              <w:t>-</w:t>
            </w:r>
            <w:r w:rsidRPr="00097D1B">
              <w:rPr>
                <w:rFonts w:eastAsia="標楷體" w:hAnsi="標楷體" w:hint="eastAsia"/>
                <w:szCs w:val="24"/>
              </w:rPr>
              <w:t>活動訊息</w:t>
            </w:r>
            <w:r w:rsidRPr="00097D1B">
              <w:rPr>
                <w:rFonts w:eastAsia="標楷體" w:hAnsi="標楷體" w:hint="eastAsia"/>
                <w:szCs w:val="24"/>
              </w:rPr>
              <w:t>-</w:t>
            </w:r>
            <w:r w:rsidRPr="00097D1B">
              <w:rPr>
                <w:rFonts w:eastAsia="標楷體" w:hAnsi="標楷體" w:hint="eastAsia"/>
                <w:szCs w:val="24"/>
              </w:rPr>
              <w:t>研討會</w:t>
            </w:r>
            <w:r w:rsidRPr="00097D1B">
              <w:rPr>
                <w:rFonts w:eastAsia="標楷體" w:hAnsi="標楷體"/>
                <w:szCs w:val="24"/>
              </w:rPr>
              <w:t>」項下</w:t>
            </w:r>
            <w:r w:rsidR="00097D1B" w:rsidRPr="00097D1B">
              <w:rPr>
                <w:rFonts w:ascii="標楷體" w:eastAsia="標楷體" w:hAnsi="標楷體" w:hint="eastAsia"/>
                <w:szCs w:val="24"/>
              </w:rPr>
              <w:t>，下載報名表及相關資料，填妥後</w:t>
            </w:r>
            <w:r w:rsidRPr="00097D1B">
              <w:rPr>
                <w:rFonts w:ascii="標楷體" w:eastAsia="標楷體" w:hAnsi="標楷體" w:hint="eastAsia"/>
                <w:szCs w:val="24"/>
              </w:rPr>
              <w:t>傳真</w:t>
            </w:r>
            <w:r w:rsidR="00AA4B8C" w:rsidRPr="00097D1B">
              <w:rPr>
                <w:rFonts w:ascii="標楷體" w:eastAsia="標楷體" w:hAnsi="標楷體" w:hint="eastAsia"/>
                <w:szCs w:val="24"/>
              </w:rPr>
              <w:t>至037-585714</w:t>
            </w:r>
            <w:r w:rsidRPr="00097D1B">
              <w:rPr>
                <w:rFonts w:ascii="標楷體" w:eastAsia="標楷體" w:hAnsi="標楷體" w:hint="eastAsia"/>
                <w:szCs w:val="24"/>
              </w:rPr>
              <w:t>或e-mail</w:t>
            </w:r>
            <w:r w:rsidR="00097D1B" w:rsidRPr="00097D1B">
              <w:rPr>
                <w:rFonts w:ascii="標楷體" w:eastAsia="標楷體" w:hAnsi="標楷體" w:hint="eastAsia"/>
                <w:szCs w:val="24"/>
              </w:rPr>
              <w:t>至</w:t>
            </w:r>
            <w:hyperlink r:id="rId9" w:history="1">
              <w:r w:rsidR="00097D1B" w:rsidRPr="00097D1B">
                <w:rPr>
                  <w:rStyle w:val="ac"/>
                  <w:rFonts w:eastAsia="標楷體" w:hint="eastAsia"/>
                </w:rPr>
                <w:t>1032168</w:t>
              </w:r>
              <w:r w:rsidR="00097D1B" w:rsidRPr="00097D1B">
                <w:rPr>
                  <w:rStyle w:val="ac"/>
                  <w:rFonts w:eastAsia="標楷體"/>
                </w:rPr>
                <w:t>@mail.at</w:t>
              </w:r>
              <w:r w:rsidR="00097D1B" w:rsidRPr="00097D1B">
                <w:rPr>
                  <w:rStyle w:val="ac"/>
                  <w:rFonts w:eastAsia="標楷體" w:hint="eastAsia"/>
                </w:rPr>
                <w:t>r</w:t>
              </w:r>
              <w:r w:rsidR="00097D1B" w:rsidRPr="00097D1B">
                <w:rPr>
                  <w:rStyle w:val="ac"/>
                  <w:rFonts w:eastAsia="標楷體"/>
                </w:rPr>
                <w:t>i.org.tw</w:t>
              </w:r>
            </w:hyperlink>
            <w:r w:rsidRPr="00097D1B">
              <w:rPr>
                <w:rFonts w:ascii="標楷體" w:eastAsia="標楷體" w:hAnsi="標楷體" w:hint="eastAsia"/>
                <w:szCs w:val="24"/>
              </w:rPr>
              <w:t>。</w:t>
            </w:r>
          </w:p>
          <w:p w:rsidR="00855BE4" w:rsidRPr="00097D1B" w:rsidRDefault="00855BE4" w:rsidP="00097D1B">
            <w:pPr>
              <w:pStyle w:val="a9"/>
              <w:numPr>
                <w:ilvl w:val="0"/>
                <w:numId w:val="5"/>
              </w:numPr>
              <w:tabs>
                <w:tab w:val="left" w:pos="318"/>
              </w:tabs>
              <w:ind w:leftChars="0"/>
              <w:jc w:val="both"/>
              <w:rPr>
                <w:rFonts w:ascii="標楷體" w:eastAsia="標楷體" w:hAnsi="標楷體"/>
                <w:szCs w:val="24"/>
              </w:rPr>
            </w:pPr>
            <w:r w:rsidRPr="00097D1B">
              <w:rPr>
                <w:rFonts w:ascii="標楷體" w:eastAsia="標楷體" w:hAnsi="標楷體" w:hint="eastAsia"/>
                <w:szCs w:val="24"/>
              </w:rPr>
              <w:t>直接至下列網址報名：</w:t>
            </w:r>
          </w:p>
          <w:p w:rsidR="00A927ED" w:rsidRPr="00DD3555" w:rsidRDefault="00651676" w:rsidP="00DD3555">
            <w:pPr>
              <w:rPr>
                <w:color w:val="0000FF"/>
                <w:u w:val="single"/>
              </w:rPr>
            </w:pPr>
            <w:hyperlink r:id="rId10" w:history="1">
              <w:r w:rsidR="00855BE4" w:rsidRPr="00E46984">
                <w:rPr>
                  <w:rStyle w:val="ac"/>
                </w:rPr>
                <w:t>https://docs.google.com/forms/d/1k5X8O6vU9aGRZ1g_Yq5QL3X0m7TAziufM_RKuTT2egY/viewform?usp=send_form</w:t>
              </w:r>
            </w:hyperlink>
          </w:p>
        </w:tc>
      </w:tr>
      <w:tr w:rsidR="00E140A5" w:rsidRPr="00911F19" w:rsidTr="00855BE4">
        <w:tc>
          <w:tcPr>
            <w:tcW w:w="1844" w:type="dxa"/>
            <w:shd w:val="clear" w:color="auto" w:fill="auto"/>
            <w:vAlign w:val="center"/>
          </w:tcPr>
          <w:p w:rsidR="00E140A5" w:rsidRPr="00911F19" w:rsidRDefault="00E140A5" w:rsidP="006E2EAE">
            <w:pPr>
              <w:jc w:val="center"/>
              <w:rPr>
                <w:rFonts w:ascii="標楷體" w:eastAsia="標楷體" w:hAnsi="標楷體"/>
                <w:szCs w:val="24"/>
              </w:rPr>
            </w:pPr>
            <w:r w:rsidRPr="00911F19">
              <w:rPr>
                <w:rFonts w:ascii="標楷體" w:eastAsia="標楷體" w:hAnsi="標楷體" w:hint="eastAsia"/>
                <w:szCs w:val="24"/>
              </w:rPr>
              <w:t>注意事項</w:t>
            </w:r>
          </w:p>
        </w:tc>
        <w:tc>
          <w:tcPr>
            <w:tcW w:w="7620" w:type="dxa"/>
            <w:shd w:val="clear" w:color="auto" w:fill="auto"/>
            <w:vAlign w:val="center"/>
          </w:tcPr>
          <w:p w:rsidR="00E140A5" w:rsidRPr="002255EC" w:rsidRDefault="00E140A5" w:rsidP="006E2EAE">
            <w:pPr>
              <w:tabs>
                <w:tab w:val="left" w:pos="318"/>
              </w:tabs>
              <w:spacing w:line="340" w:lineRule="exact"/>
              <w:ind w:left="317" w:hangingChars="132" w:hanging="317"/>
              <w:jc w:val="both"/>
              <w:rPr>
                <w:rFonts w:ascii="標楷體" w:eastAsia="標楷體" w:hAnsi="標楷體"/>
                <w:szCs w:val="24"/>
              </w:rPr>
            </w:pPr>
            <w:r w:rsidRPr="002255EC">
              <w:rPr>
                <w:rFonts w:ascii="標楷體" w:eastAsia="標楷體" w:hAnsi="標楷體" w:hint="eastAsia"/>
                <w:szCs w:val="24"/>
              </w:rPr>
              <w:t>■</w:t>
            </w:r>
            <w:r w:rsidRPr="002255EC">
              <w:rPr>
                <w:rFonts w:ascii="標楷體" w:eastAsia="標楷體" w:hAnsi="標楷體" w:hint="eastAsia"/>
                <w:szCs w:val="24"/>
              </w:rPr>
              <w:tab/>
              <w:t>因應政府實施個人資料保護法，報名者務須</w:t>
            </w:r>
            <w:r w:rsidR="00855BE4">
              <w:rPr>
                <w:rFonts w:ascii="標楷體" w:eastAsia="標楷體" w:hAnsi="標楷體" w:hint="eastAsia"/>
                <w:szCs w:val="24"/>
              </w:rPr>
              <w:t>閱讀並</w:t>
            </w:r>
            <w:r w:rsidR="00AA4B8C">
              <w:rPr>
                <w:rFonts w:ascii="標楷體" w:eastAsia="標楷體" w:hAnsi="標楷體" w:hint="eastAsia"/>
                <w:szCs w:val="24"/>
              </w:rPr>
              <w:t>簽署</w:t>
            </w:r>
            <w:r w:rsidRPr="002255EC">
              <w:rPr>
                <w:rFonts w:ascii="標楷體" w:eastAsia="標楷體" w:hAnsi="標楷體" w:hint="eastAsia"/>
                <w:szCs w:val="24"/>
              </w:rPr>
              <w:t>個人資料提供同意書，始得接受報名。</w:t>
            </w:r>
          </w:p>
          <w:p w:rsidR="00E140A5" w:rsidRPr="002255EC" w:rsidRDefault="00E140A5" w:rsidP="006E2EAE">
            <w:pPr>
              <w:tabs>
                <w:tab w:val="left" w:pos="318"/>
              </w:tabs>
              <w:spacing w:line="340" w:lineRule="exact"/>
              <w:ind w:left="317" w:hangingChars="132" w:hanging="317"/>
              <w:jc w:val="both"/>
              <w:rPr>
                <w:rFonts w:eastAsia="標楷體" w:hAnsi="標楷體"/>
                <w:szCs w:val="24"/>
              </w:rPr>
            </w:pPr>
            <w:r w:rsidRPr="002255EC">
              <w:rPr>
                <w:rFonts w:ascii="標楷體" w:eastAsia="標楷體" w:hAnsi="標楷體" w:hint="eastAsia"/>
                <w:szCs w:val="24"/>
              </w:rPr>
              <w:t>■</w:t>
            </w:r>
            <w:r w:rsidRPr="002255EC">
              <w:rPr>
                <w:rFonts w:ascii="標楷體" w:eastAsia="標楷體" w:hAnsi="標楷體" w:hint="eastAsia"/>
                <w:szCs w:val="24"/>
              </w:rPr>
              <w:tab/>
            </w:r>
            <w:r w:rsidRPr="002255EC">
              <w:rPr>
                <w:rFonts w:ascii="標楷體" w:eastAsia="標楷體" w:hAnsi="標楷體" w:hint="eastAsia"/>
                <w:szCs w:val="24"/>
              </w:rPr>
              <w:tab/>
            </w:r>
            <w:r w:rsidRPr="002255EC">
              <w:rPr>
                <w:rFonts w:eastAsia="標楷體" w:hAnsi="標楷體"/>
                <w:szCs w:val="24"/>
              </w:rPr>
              <w:t>為響應環保節能</w:t>
            </w:r>
            <w:proofErr w:type="gramStart"/>
            <w:r w:rsidRPr="002255EC">
              <w:rPr>
                <w:rFonts w:eastAsia="標楷體" w:hAnsi="標楷體"/>
                <w:szCs w:val="24"/>
              </w:rPr>
              <w:t>減碳，</w:t>
            </w:r>
            <w:proofErr w:type="gramEnd"/>
            <w:r w:rsidRPr="002255EC">
              <w:rPr>
                <w:rFonts w:eastAsia="標楷體" w:hAnsi="標楷體"/>
                <w:szCs w:val="24"/>
              </w:rPr>
              <w:t>請自備飲</w:t>
            </w:r>
            <w:r>
              <w:rPr>
                <w:rFonts w:eastAsia="標楷體" w:hAnsi="標楷體" w:hint="eastAsia"/>
                <w:szCs w:val="24"/>
              </w:rPr>
              <w:t>水</w:t>
            </w:r>
            <w:r w:rsidRPr="002255EC">
              <w:rPr>
                <w:rFonts w:eastAsia="標楷體" w:hAnsi="標楷體"/>
                <w:szCs w:val="24"/>
              </w:rPr>
              <w:t>器具。</w:t>
            </w:r>
          </w:p>
          <w:p w:rsidR="00E140A5" w:rsidRPr="00911F19" w:rsidRDefault="00E140A5" w:rsidP="00855BE4">
            <w:pPr>
              <w:tabs>
                <w:tab w:val="left" w:pos="318"/>
              </w:tabs>
              <w:spacing w:line="340" w:lineRule="exact"/>
              <w:ind w:left="317" w:hangingChars="132" w:hanging="317"/>
              <w:jc w:val="both"/>
              <w:rPr>
                <w:rFonts w:ascii="標楷體" w:eastAsia="標楷體" w:hAnsi="標楷體"/>
                <w:szCs w:val="24"/>
              </w:rPr>
            </w:pPr>
            <w:r w:rsidRPr="002255EC">
              <w:rPr>
                <w:rFonts w:ascii="標楷體" w:eastAsia="標楷體" w:hAnsi="標楷體" w:hint="eastAsia"/>
                <w:szCs w:val="24"/>
              </w:rPr>
              <w:t>■</w:t>
            </w:r>
            <w:r w:rsidRPr="002255EC">
              <w:rPr>
                <w:rFonts w:ascii="標楷體" w:eastAsia="標楷體" w:hAnsi="標楷體" w:hint="eastAsia"/>
                <w:szCs w:val="24"/>
              </w:rPr>
              <w:tab/>
            </w:r>
            <w:r>
              <w:rPr>
                <w:rFonts w:ascii="標楷體" w:eastAsia="標楷體" w:hAnsi="標楷體" w:hint="eastAsia"/>
                <w:szCs w:val="24"/>
              </w:rPr>
              <w:t>研討會</w:t>
            </w:r>
            <w:r w:rsidRPr="002255EC">
              <w:rPr>
                <w:rFonts w:ascii="標楷體" w:eastAsia="標楷體" w:hAnsi="標楷體"/>
                <w:szCs w:val="24"/>
              </w:rPr>
              <w:t>如遇颱風</w:t>
            </w:r>
            <w:r w:rsidRPr="002255EC">
              <w:rPr>
                <w:rFonts w:ascii="標楷體" w:eastAsia="標楷體" w:hAnsi="標楷體" w:hint="eastAsia"/>
                <w:szCs w:val="24"/>
              </w:rPr>
              <w:t>或</w:t>
            </w:r>
            <w:r w:rsidRPr="002255EC">
              <w:rPr>
                <w:rFonts w:ascii="標楷體" w:eastAsia="標楷體" w:hAnsi="標楷體"/>
                <w:szCs w:val="24"/>
              </w:rPr>
              <w:t>地震等人為不可抗拒因素，以安全為優先考量，詳細</w:t>
            </w:r>
            <w:r>
              <w:rPr>
                <w:rFonts w:ascii="標楷體" w:eastAsia="標楷體" w:hAnsi="標楷體" w:hint="eastAsia"/>
                <w:szCs w:val="24"/>
              </w:rPr>
              <w:t>研討會</w:t>
            </w:r>
            <w:r w:rsidRPr="002255EC">
              <w:rPr>
                <w:rFonts w:ascii="標楷體" w:eastAsia="標楷體" w:hAnsi="標楷體"/>
                <w:szCs w:val="24"/>
              </w:rPr>
              <w:t>日期、形式等</w:t>
            </w:r>
            <w:r w:rsidRPr="002255EC">
              <w:rPr>
                <w:rFonts w:ascii="標楷體" w:eastAsia="標楷體" w:hAnsi="標楷體" w:hint="eastAsia"/>
                <w:szCs w:val="24"/>
              </w:rPr>
              <w:t>將另行</w:t>
            </w:r>
            <w:r w:rsidRPr="002255EC">
              <w:rPr>
                <w:rFonts w:ascii="標楷體" w:eastAsia="標楷體" w:hAnsi="標楷體"/>
                <w:szCs w:val="24"/>
              </w:rPr>
              <w:t>公佈</w:t>
            </w:r>
            <w:r w:rsidRPr="002255EC">
              <w:rPr>
                <w:rFonts w:ascii="標楷體" w:eastAsia="標楷體" w:hAnsi="標楷體" w:hint="eastAsia"/>
                <w:szCs w:val="24"/>
              </w:rPr>
              <w:t>於</w:t>
            </w:r>
            <w:r w:rsidRPr="002255EC">
              <w:rPr>
                <w:rFonts w:ascii="標楷體" w:eastAsia="標楷體" w:hAnsi="標楷體"/>
                <w:szCs w:val="24"/>
              </w:rPr>
              <w:t>本</w:t>
            </w:r>
            <w:r w:rsidRPr="002255EC">
              <w:rPr>
                <w:rFonts w:ascii="標楷體" w:eastAsia="標楷體" w:hAnsi="標楷體" w:hint="eastAsia"/>
                <w:szCs w:val="24"/>
              </w:rPr>
              <w:t>院</w:t>
            </w:r>
            <w:r w:rsidRPr="002255EC">
              <w:rPr>
                <w:rFonts w:ascii="標楷體" w:eastAsia="標楷體" w:hAnsi="標楷體"/>
                <w:szCs w:val="24"/>
              </w:rPr>
              <w:t>網站之最新訊息公告</w:t>
            </w:r>
            <w:r w:rsidRPr="002255EC">
              <w:rPr>
                <w:rFonts w:ascii="標楷體" w:eastAsia="標楷體" w:hAnsi="標楷體" w:hint="eastAsia"/>
                <w:szCs w:val="24"/>
              </w:rPr>
              <w:t>。</w:t>
            </w:r>
          </w:p>
        </w:tc>
      </w:tr>
      <w:tr w:rsidR="00E140A5" w:rsidRPr="00911F19" w:rsidTr="00855BE4">
        <w:tc>
          <w:tcPr>
            <w:tcW w:w="1844" w:type="dxa"/>
            <w:shd w:val="clear" w:color="auto" w:fill="auto"/>
            <w:vAlign w:val="center"/>
          </w:tcPr>
          <w:p w:rsidR="00E140A5" w:rsidRPr="00911F19" w:rsidRDefault="00E140A5" w:rsidP="006E2EAE">
            <w:pPr>
              <w:jc w:val="center"/>
              <w:rPr>
                <w:rFonts w:ascii="標楷體" w:eastAsia="標楷體" w:hAnsi="標楷體"/>
                <w:szCs w:val="24"/>
              </w:rPr>
            </w:pPr>
            <w:r>
              <w:rPr>
                <w:rFonts w:ascii="標楷體" w:eastAsia="標楷體" w:hAnsi="標楷體" w:hint="eastAsia"/>
                <w:szCs w:val="24"/>
              </w:rPr>
              <w:t>主辦</w:t>
            </w:r>
            <w:r w:rsidRPr="00911F19">
              <w:rPr>
                <w:rFonts w:ascii="標楷體" w:eastAsia="標楷體" w:hAnsi="標楷體" w:hint="eastAsia"/>
                <w:szCs w:val="24"/>
              </w:rPr>
              <w:t>單位</w:t>
            </w:r>
          </w:p>
          <w:p w:rsidR="00E140A5" w:rsidRPr="00911F19" w:rsidRDefault="00E140A5" w:rsidP="006E2EAE">
            <w:pPr>
              <w:jc w:val="center"/>
              <w:rPr>
                <w:rFonts w:ascii="標楷體" w:eastAsia="標楷體" w:hAnsi="標楷體"/>
                <w:szCs w:val="24"/>
              </w:rPr>
            </w:pPr>
            <w:r w:rsidRPr="00911F19">
              <w:rPr>
                <w:rFonts w:ascii="標楷體" w:eastAsia="標楷體" w:hAnsi="標楷體" w:hint="eastAsia"/>
                <w:szCs w:val="24"/>
              </w:rPr>
              <w:t>報名專線</w:t>
            </w:r>
          </w:p>
        </w:tc>
        <w:tc>
          <w:tcPr>
            <w:tcW w:w="7620" w:type="dxa"/>
            <w:shd w:val="clear" w:color="auto" w:fill="auto"/>
            <w:vAlign w:val="center"/>
          </w:tcPr>
          <w:p w:rsidR="00E140A5" w:rsidRPr="00911F19" w:rsidRDefault="00E140A5" w:rsidP="00855BE4">
            <w:pPr>
              <w:tabs>
                <w:tab w:val="left" w:pos="317"/>
              </w:tabs>
              <w:spacing w:line="340" w:lineRule="exact"/>
              <w:ind w:left="31" w:hangingChars="13" w:hanging="31"/>
              <w:jc w:val="both"/>
              <w:rPr>
                <w:rFonts w:eastAsia="標楷體"/>
                <w:szCs w:val="24"/>
              </w:rPr>
            </w:pPr>
            <w:r w:rsidRPr="00911F19">
              <w:rPr>
                <w:rFonts w:ascii="標楷體" w:eastAsia="標楷體" w:hAnsi="標楷體" w:hint="eastAsia"/>
                <w:szCs w:val="24"/>
              </w:rPr>
              <w:t>■</w:t>
            </w:r>
            <w:r w:rsidRPr="00911F19">
              <w:rPr>
                <w:rFonts w:eastAsia="標楷體"/>
                <w:szCs w:val="24"/>
              </w:rPr>
              <w:tab/>
            </w:r>
            <w:r w:rsidRPr="00911F19">
              <w:rPr>
                <w:rFonts w:eastAsia="標楷體"/>
                <w:szCs w:val="24"/>
              </w:rPr>
              <w:t>財團法人</w:t>
            </w:r>
            <w:r w:rsidRPr="00911F19">
              <w:rPr>
                <w:rFonts w:eastAsia="標楷體" w:hint="eastAsia"/>
                <w:szCs w:val="24"/>
              </w:rPr>
              <w:t>農業科技研究院</w:t>
            </w:r>
          </w:p>
          <w:p w:rsidR="00AA4B8C" w:rsidRDefault="00E140A5" w:rsidP="00AA4B8C">
            <w:pPr>
              <w:tabs>
                <w:tab w:val="left" w:pos="317"/>
              </w:tabs>
              <w:spacing w:line="340" w:lineRule="exact"/>
              <w:jc w:val="both"/>
              <w:rPr>
                <w:rFonts w:eastAsia="標楷體"/>
                <w:szCs w:val="24"/>
              </w:rPr>
            </w:pPr>
            <w:r w:rsidRPr="00911F19">
              <w:rPr>
                <w:rFonts w:ascii="標楷體" w:eastAsia="標楷體" w:hAnsi="標楷體" w:hint="eastAsia"/>
                <w:szCs w:val="24"/>
              </w:rPr>
              <w:t>■</w:t>
            </w:r>
            <w:r w:rsidRPr="00911F19">
              <w:rPr>
                <w:rFonts w:eastAsia="標楷體"/>
                <w:szCs w:val="24"/>
              </w:rPr>
              <w:tab/>
            </w:r>
            <w:r w:rsidRPr="00911F19">
              <w:rPr>
                <w:rFonts w:eastAsia="標楷體"/>
                <w:szCs w:val="24"/>
              </w:rPr>
              <w:t>電話：</w:t>
            </w:r>
            <w:r w:rsidR="00855BE4">
              <w:rPr>
                <w:rFonts w:eastAsia="標楷體" w:hint="eastAsia"/>
                <w:szCs w:val="24"/>
              </w:rPr>
              <w:t>黃小姐</w:t>
            </w:r>
            <w:r w:rsidRPr="00911F19">
              <w:rPr>
                <w:rFonts w:eastAsia="標楷體"/>
                <w:szCs w:val="24"/>
              </w:rPr>
              <w:t>037-5857</w:t>
            </w:r>
            <w:r>
              <w:rPr>
                <w:rFonts w:eastAsia="標楷體" w:hint="eastAsia"/>
                <w:szCs w:val="24"/>
              </w:rPr>
              <w:t>18</w:t>
            </w:r>
            <w:r w:rsidR="00855BE4">
              <w:rPr>
                <w:rFonts w:eastAsia="標楷體" w:hint="eastAsia"/>
                <w:szCs w:val="24"/>
              </w:rPr>
              <w:t>/</w:t>
            </w:r>
            <w:r w:rsidR="00855BE4">
              <w:rPr>
                <w:rFonts w:eastAsia="標楷體" w:hint="eastAsia"/>
                <w:szCs w:val="24"/>
              </w:rPr>
              <w:t>王先生</w:t>
            </w:r>
            <w:r w:rsidR="00855BE4">
              <w:rPr>
                <w:rFonts w:eastAsia="標楷體" w:hint="eastAsia"/>
                <w:szCs w:val="24"/>
              </w:rPr>
              <w:t>037-585681</w:t>
            </w:r>
          </w:p>
          <w:p w:rsidR="00097D1B" w:rsidRDefault="00097D1B" w:rsidP="00AA4B8C">
            <w:pPr>
              <w:tabs>
                <w:tab w:val="left" w:pos="317"/>
              </w:tabs>
              <w:spacing w:line="340" w:lineRule="exact"/>
              <w:jc w:val="both"/>
              <w:rPr>
                <w:rFonts w:eastAsia="標楷體"/>
                <w:szCs w:val="24"/>
              </w:rPr>
            </w:pPr>
            <w:r w:rsidRPr="00911F19">
              <w:rPr>
                <w:rFonts w:ascii="標楷體" w:eastAsia="標楷體" w:hAnsi="標楷體" w:hint="eastAsia"/>
                <w:szCs w:val="24"/>
              </w:rPr>
              <w:t>■</w:t>
            </w:r>
            <w:r w:rsidRPr="00911F19">
              <w:rPr>
                <w:rFonts w:eastAsia="標楷體"/>
                <w:szCs w:val="24"/>
              </w:rPr>
              <w:tab/>
            </w:r>
            <w:r>
              <w:rPr>
                <w:rFonts w:eastAsia="標楷體" w:hint="eastAsia"/>
                <w:szCs w:val="24"/>
              </w:rPr>
              <w:t>傳真：</w:t>
            </w:r>
            <w:r>
              <w:rPr>
                <w:rFonts w:eastAsia="標楷體" w:hint="eastAsia"/>
                <w:szCs w:val="24"/>
              </w:rPr>
              <w:t>037-585714</w:t>
            </w:r>
          </w:p>
          <w:p w:rsidR="00E140A5" w:rsidRPr="00911F19" w:rsidRDefault="00E140A5" w:rsidP="00AA4B8C">
            <w:pPr>
              <w:tabs>
                <w:tab w:val="left" w:pos="317"/>
              </w:tabs>
              <w:spacing w:line="340" w:lineRule="exact"/>
              <w:jc w:val="both"/>
              <w:rPr>
                <w:rFonts w:ascii="標楷體" w:eastAsia="標楷體" w:hAnsi="標楷體"/>
                <w:szCs w:val="24"/>
              </w:rPr>
            </w:pPr>
            <w:r w:rsidRPr="00911F19">
              <w:rPr>
                <w:rFonts w:ascii="標楷體" w:eastAsia="標楷體" w:hAnsi="標楷體" w:hint="eastAsia"/>
                <w:szCs w:val="24"/>
              </w:rPr>
              <w:t>■</w:t>
            </w:r>
            <w:r w:rsidRPr="00911F19">
              <w:rPr>
                <w:rFonts w:eastAsia="標楷體"/>
                <w:szCs w:val="24"/>
              </w:rPr>
              <w:tab/>
            </w:r>
            <w:r w:rsidRPr="00911F19">
              <w:rPr>
                <w:rFonts w:eastAsia="標楷體"/>
                <w:szCs w:val="24"/>
              </w:rPr>
              <w:t>電子郵件：</w:t>
            </w:r>
            <w:hyperlink r:id="rId11" w:history="1">
              <w:r w:rsidR="00097D1B" w:rsidRPr="006016EF">
                <w:rPr>
                  <w:rStyle w:val="ac"/>
                  <w:rFonts w:eastAsia="標楷體" w:hint="eastAsia"/>
                </w:rPr>
                <w:t>1032168</w:t>
              </w:r>
              <w:r w:rsidR="00097D1B" w:rsidRPr="006016EF">
                <w:rPr>
                  <w:rStyle w:val="ac"/>
                  <w:rFonts w:eastAsia="標楷體"/>
                </w:rPr>
                <w:t>@mail.at</w:t>
              </w:r>
              <w:r w:rsidR="00097D1B" w:rsidRPr="006016EF">
                <w:rPr>
                  <w:rStyle w:val="ac"/>
                  <w:rFonts w:eastAsia="標楷體" w:hint="eastAsia"/>
                </w:rPr>
                <w:t>r</w:t>
              </w:r>
              <w:r w:rsidR="00097D1B" w:rsidRPr="006016EF">
                <w:rPr>
                  <w:rStyle w:val="ac"/>
                  <w:rFonts w:eastAsia="標楷體"/>
                </w:rPr>
                <w:t>i.org.tw</w:t>
              </w:r>
            </w:hyperlink>
            <w:r w:rsidRPr="00911F19">
              <w:rPr>
                <w:rFonts w:eastAsia="標楷體"/>
                <w:szCs w:val="24"/>
              </w:rPr>
              <w:t xml:space="preserve"> </w:t>
            </w:r>
          </w:p>
        </w:tc>
      </w:tr>
      <w:tr w:rsidR="00E140A5" w:rsidRPr="00911F19" w:rsidTr="00855BE4">
        <w:tc>
          <w:tcPr>
            <w:tcW w:w="1844" w:type="dxa"/>
            <w:shd w:val="clear" w:color="auto" w:fill="auto"/>
            <w:vAlign w:val="center"/>
          </w:tcPr>
          <w:p w:rsidR="00E140A5" w:rsidRPr="00911F19" w:rsidRDefault="00E140A5" w:rsidP="006E2EAE">
            <w:pPr>
              <w:jc w:val="center"/>
              <w:rPr>
                <w:rFonts w:ascii="標楷體" w:eastAsia="標楷體" w:hAnsi="標楷體"/>
                <w:szCs w:val="24"/>
              </w:rPr>
            </w:pPr>
            <w:r w:rsidRPr="00911F19">
              <w:rPr>
                <w:rFonts w:ascii="標楷體" w:eastAsia="標楷體" w:hAnsi="標楷體" w:hint="eastAsia"/>
                <w:szCs w:val="24"/>
              </w:rPr>
              <w:t>指導單位</w:t>
            </w:r>
          </w:p>
        </w:tc>
        <w:tc>
          <w:tcPr>
            <w:tcW w:w="7620" w:type="dxa"/>
            <w:shd w:val="clear" w:color="auto" w:fill="auto"/>
            <w:vAlign w:val="center"/>
          </w:tcPr>
          <w:p w:rsidR="00E140A5" w:rsidRPr="00911F19" w:rsidRDefault="00E140A5" w:rsidP="00E140A5">
            <w:pPr>
              <w:spacing w:line="340" w:lineRule="exact"/>
              <w:rPr>
                <w:rFonts w:ascii="標楷體" w:eastAsia="標楷體" w:hAnsi="標楷體"/>
                <w:szCs w:val="24"/>
              </w:rPr>
            </w:pPr>
            <w:r w:rsidRPr="00911F19">
              <w:rPr>
                <w:rFonts w:ascii="標楷體" w:eastAsia="標楷體" w:hAnsi="標楷體" w:hint="eastAsia"/>
                <w:szCs w:val="24"/>
              </w:rPr>
              <w:t>行政院農業委員會</w:t>
            </w:r>
          </w:p>
        </w:tc>
      </w:tr>
    </w:tbl>
    <w:p w:rsidR="00E140A5" w:rsidRPr="00E140A5" w:rsidRDefault="00E140A5">
      <w:pPr>
        <w:widowControl/>
      </w:pPr>
    </w:p>
    <w:p w:rsidR="005776ED" w:rsidRDefault="005776ED" w:rsidP="001F02EF">
      <w:pPr>
        <w:ind w:leftChars="-472" w:left="-1133"/>
        <w:sectPr w:rsidR="005776ED" w:rsidSect="00814A54">
          <w:pgSz w:w="11906" w:h="16838"/>
          <w:pgMar w:top="1134" w:right="1416" w:bottom="1135" w:left="1418" w:header="851" w:footer="992" w:gutter="0"/>
          <w:cols w:space="425"/>
          <w:docGrid w:type="lines" w:linePitch="360"/>
        </w:sectPr>
      </w:pPr>
    </w:p>
    <w:p w:rsidR="005776ED" w:rsidRDefault="00AA4B8C" w:rsidP="005776ED">
      <w:pPr>
        <w:widowControl/>
        <w:adjustRightInd w:val="0"/>
        <w:snapToGrid w:val="0"/>
        <w:spacing w:afterLines="50" w:after="180" w:line="360" w:lineRule="exact"/>
        <w:jc w:val="center"/>
        <w:rPr>
          <w:rFonts w:eastAsia="標楷體" w:hAnsi="標楷體" w:cs="標楷體"/>
          <w:b/>
          <w:bCs/>
          <w:kern w:val="0"/>
        </w:rPr>
      </w:pPr>
      <w:r w:rsidRPr="00574F3B">
        <w:rPr>
          <w:rFonts w:ascii="標楷體" w:eastAsia="標楷體" w:hAnsi="標楷體" w:hint="eastAsia"/>
          <w:b/>
          <w:color w:val="000000"/>
          <w:sz w:val="28"/>
          <w:szCs w:val="28"/>
        </w:rPr>
        <w:lastRenderedPageBreak/>
        <w:t>「農業生產力4.0</w:t>
      </w:r>
      <w:proofErr w:type="gramStart"/>
      <w:r w:rsidRPr="00574F3B">
        <w:rPr>
          <w:rFonts w:ascii="標楷體" w:eastAsia="標楷體" w:hAnsi="標楷體" w:hint="eastAsia"/>
          <w:b/>
          <w:color w:val="000000"/>
          <w:sz w:val="28"/>
          <w:szCs w:val="28"/>
        </w:rPr>
        <w:t>─科技物聯</w:t>
      </w:r>
      <w:proofErr w:type="gramEnd"/>
      <w:r w:rsidRPr="00574F3B">
        <w:rPr>
          <w:rFonts w:ascii="標楷體" w:eastAsia="標楷體" w:hAnsi="標楷體" w:hint="eastAsia"/>
          <w:b/>
          <w:color w:val="000000"/>
          <w:sz w:val="28"/>
          <w:szCs w:val="28"/>
        </w:rPr>
        <w:t xml:space="preserve"> 智慧運籌」研討會</w:t>
      </w:r>
      <w:r w:rsidR="005776ED">
        <w:rPr>
          <w:rFonts w:ascii="標楷體" w:eastAsia="標楷體" w:hAnsi="標楷體" w:hint="eastAsia"/>
          <w:b/>
          <w:sz w:val="28"/>
          <w:szCs w:val="28"/>
        </w:rPr>
        <w:t>報名表</w:t>
      </w:r>
    </w:p>
    <w:p w:rsidR="005776ED" w:rsidRDefault="005776ED" w:rsidP="00A62B56">
      <w:pPr>
        <w:rPr>
          <w:rFonts w:eastAsia="標楷體"/>
          <w:kern w:val="0"/>
        </w:rPr>
      </w:pPr>
      <w:r>
        <w:rPr>
          <w:rFonts w:ascii="標楷體" w:eastAsia="標楷體" w:hAnsi="標楷體" w:cs="標楷體" w:hint="eastAsia"/>
          <w:kern w:val="0"/>
        </w:rPr>
        <w:t>※</w:t>
      </w:r>
      <w:r>
        <w:rPr>
          <w:rFonts w:eastAsia="標楷體" w:hAnsi="標楷體" w:cs="標楷體" w:hint="eastAsia"/>
          <w:kern w:val="0"/>
        </w:rPr>
        <w:t>下列</w:t>
      </w:r>
      <w:proofErr w:type="gramStart"/>
      <w:r>
        <w:rPr>
          <w:rFonts w:eastAsia="標楷體" w:hAnsi="標楷體" w:cs="標楷體" w:hint="eastAsia"/>
          <w:kern w:val="0"/>
        </w:rPr>
        <w:t>各欄請詳細</w:t>
      </w:r>
      <w:proofErr w:type="gramEnd"/>
      <w:r>
        <w:rPr>
          <w:rFonts w:eastAsia="標楷體" w:hAnsi="標楷體" w:cs="標楷體" w:hint="eastAsia"/>
          <w:kern w:val="0"/>
        </w:rPr>
        <w:t>以正楷填寫，以利後續聯絡事宜，謝謝</w:t>
      </w:r>
      <w:r>
        <w:rPr>
          <w:rFonts w:eastAsia="標楷體"/>
          <w:kern w:val="0"/>
        </w:rPr>
        <w:t>!!</w:t>
      </w:r>
    </w:p>
    <w:tbl>
      <w:tblPr>
        <w:tblpPr w:leftFromText="180" w:rightFromText="180" w:vertAnchor="page" w:horzAnchor="margin" w:tblpXSpec="center" w:tblpY="2401"/>
        <w:tblOverlap w:val="never"/>
        <w:tblW w:w="9253" w:type="dxa"/>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9253"/>
      </w:tblGrid>
      <w:tr w:rsidR="00A62B56" w:rsidRPr="001075D2" w:rsidTr="00A62B56">
        <w:trPr>
          <w:cantSplit/>
          <w:trHeight w:val="3112"/>
        </w:trPr>
        <w:tc>
          <w:tcPr>
            <w:tcW w:w="9253" w:type="dxa"/>
            <w:vAlign w:val="center"/>
          </w:tcPr>
          <w:p w:rsidR="00A62B56" w:rsidRDefault="00A62B56" w:rsidP="00421FBB">
            <w:pPr>
              <w:widowControl/>
              <w:numPr>
                <w:ilvl w:val="0"/>
                <w:numId w:val="1"/>
              </w:numPr>
              <w:tabs>
                <w:tab w:val="right" w:pos="10466"/>
              </w:tabs>
              <w:spacing w:beforeLines="50" w:before="180" w:afterLines="50" w:after="180"/>
              <w:rPr>
                <w:rFonts w:eastAsia="標楷體"/>
                <w:u w:val="single"/>
              </w:rPr>
            </w:pPr>
            <w:r w:rsidRPr="001075D2">
              <w:rPr>
                <w:rFonts w:eastAsia="標楷體"/>
              </w:rPr>
              <w:t>姓　　名：</w:t>
            </w:r>
            <w:r w:rsidRPr="001075D2">
              <w:rPr>
                <w:rFonts w:eastAsia="標楷體"/>
                <w:u w:val="single"/>
              </w:rPr>
              <w:t xml:space="preserve">　　　　　　　　　</w:t>
            </w:r>
            <w:r w:rsidRPr="001075D2">
              <w:rPr>
                <w:rFonts w:eastAsia="標楷體"/>
                <w:u w:val="single"/>
              </w:rPr>
              <w:t xml:space="preserve">  </w:t>
            </w:r>
            <w:r>
              <w:rPr>
                <w:rFonts w:eastAsia="標楷體" w:hint="eastAsia"/>
                <w:u w:val="single"/>
              </w:rPr>
              <w:t xml:space="preserve">  </w:t>
            </w:r>
            <w:r w:rsidRPr="001075D2">
              <w:rPr>
                <w:rFonts w:eastAsia="標楷體"/>
              </w:rPr>
              <w:t>服務單位：</w:t>
            </w:r>
            <w:r w:rsidRPr="001075D2">
              <w:rPr>
                <w:rFonts w:eastAsia="標楷體"/>
                <w:u w:val="single"/>
              </w:rPr>
              <w:t xml:space="preserve">　　　　　　　　　　　　　</w:t>
            </w:r>
            <w:r>
              <w:rPr>
                <w:rFonts w:eastAsia="標楷體" w:hint="eastAsia"/>
                <w:u w:val="single"/>
              </w:rPr>
              <w:t xml:space="preserve">  </w:t>
            </w:r>
            <w:r w:rsidRPr="001075D2">
              <w:rPr>
                <w:rFonts w:eastAsia="標楷體"/>
                <w:u w:val="single"/>
              </w:rPr>
              <w:t xml:space="preserve">　</w:t>
            </w:r>
          </w:p>
          <w:p w:rsidR="00AA4B8C" w:rsidRPr="00AA4B8C" w:rsidRDefault="00AA4B8C" w:rsidP="00AA4B8C">
            <w:pPr>
              <w:widowControl/>
              <w:tabs>
                <w:tab w:val="right" w:pos="10466"/>
              </w:tabs>
              <w:spacing w:beforeLines="50" w:before="180" w:afterLines="50" w:after="180"/>
              <w:ind w:left="360"/>
              <w:rPr>
                <w:rFonts w:eastAsia="標楷體"/>
                <w:u w:val="single"/>
              </w:rPr>
            </w:pPr>
            <w:r w:rsidRPr="00AA4B8C">
              <w:rPr>
                <w:rFonts w:eastAsia="標楷體" w:hint="eastAsia"/>
              </w:rPr>
              <w:t>職</w:t>
            </w:r>
            <w:r w:rsidRPr="00AA4B8C">
              <w:rPr>
                <w:rFonts w:eastAsia="標楷體" w:hint="eastAsia"/>
              </w:rPr>
              <w:t xml:space="preserve">    </w:t>
            </w:r>
            <w:r w:rsidRPr="00AA4B8C">
              <w:rPr>
                <w:rFonts w:eastAsia="標楷體" w:hint="eastAsia"/>
              </w:rPr>
              <w:t>稱：</w:t>
            </w:r>
            <w:r w:rsidRPr="00AA4B8C">
              <w:rPr>
                <w:rFonts w:eastAsia="標楷體" w:hint="eastAsia"/>
                <w:u w:val="single"/>
              </w:rPr>
              <w:t xml:space="preserve">                      </w:t>
            </w:r>
            <w:r w:rsidRPr="00AA4B8C">
              <w:rPr>
                <w:rFonts w:eastAsia="標楷體" w:hint="eastAsia"/>
              </w:rPr>
              <w:t>手機號碼：</w:t>
            </w:r>
            <w:r w:rsidRPr="00AA4B8C">
              <w:rPr>
                <w:rFonts w:eastAsia="標楷體" w:hint="eastAsia"/>
                <w:u w:val="single"/>
              </w:rPr>
              <w:t xml:space="preserve">                              </w:t>
            </w:r>
          </w:p>
          <w:p w:rsidR="00A62B56" w:rsidRPr="001075D2" w:rsidRDefault="00A62B56" w:rsidP="00421FBB">
            <w:pPr>
              <w:tabs>
                <w:tab w:val="right" w:pos="10466"/>
              </w:tabs>
              <w:spacing w:beforeLines="50" w:before="180" w:afterLines="50" w:after="180"/>
              <w:ind w:firstLineChars="150" w:firstLine="360"/>
              <w:rPr>
                <w:rFonts w:eastAsia="標楷體"/>
                <w:u w:val="single"/>
              </w:rPr>
            </w:pPr>
            <w:r w:rsidRPr="001075D2">
              <w:rPr>
                <w:rFonts w:eastAsia="標楷體"/>
              </w:rPr>
              <w:t>地　　址：</w:t>
            </w:r>
            <w:r w:rsidRPr="001075D2">
              <w:rPr>
                <w:rFonts w:eastAsia="標楷體"/>
              </w:rPr>
              <w:sym w:font="Webdings" w:char="F063"/>
            </w:r>
            <w:r w:rsidRPr="001075D2">
              <w:rPr>
                <w:rFonts w:eastAsia="標楷體"/>
              </w:rPr>
              <w:sym w:font="Webdings" w:char="F063"/>
            </w:r>
            <w:r w:rsidRPr="001075D2">
              <w:rPr>
                <w:rFonts w:eastAsia="標楷體"/>
              </w:rPr>
              <w:sym w:font="Webdings" w:char="F063"/>
            </w:r>
            <w:r w:rsidRPr="001075D2">
              <w:rPr>
                <w:rFonts w:eastAsia="標楷體"/>
                <w:u w:val="single"/>
              </w:rPr>
              <w:t xml:space="preserve">             </w:t>
            </w:r>
            <w:r w:rsidRPr="001075D2">
              <w:rPr>
                <w:rFonts w:eastAsia="標楷體"/>
                <w:u w:val="single"/>
              </w:rPr>
              <w:t xml:space="preserve">　　　　　　　　</w:t>
            </w:r>
            <w:r w:rsidRPr="001075D2">
              <w:rPr>
                <w:rFonts w:eastAsia="標楷體"/>
                <w:u w:val="single"/>
              </w:rPr>
              <w:t xml:space="preserve">            </w:t>
            </w:r>
            <w:r>
              <w:rPr>
                <w:rFonts w:eastAsia="標楷體" w:hint="eastAsia"/>
                <w:u w:val="single"/>
              </w:rPr>
              <w:t xml:space="preserve">   </w:t>
            </w:r>
            <w:r w:rsidRPr="001075D2">
              <w:rPr>
                <w:rFonts w:eastAsia="標楷體"/>
                <w:u w:val="single"/>
              </w:rPr>
              <w:t xml:space="preserve">       </w:t>
            </w:r>
            <w:r w:rsidRPr="001075D2">
              <w:rPr>
                <w:rFonts w:eastAsia="標楷體"/>
                <w:u w:val="single"/>
              </w:rPr>
              <w:t xml:space="preserve">　</w:t>
            </w:r>
            <w:r w:rsidRPr="001075D2">
              <w:rPr>
                <w:rFonts w:eastAsia="標楷體"/>
                <w:u w:val="single"/>
              </w:rPr>
              <w:t xml:space="preserve">   </w:t>
            </w:r>
          </w:p>
          <w:p w:rsidR="00A62B56" w:rsidRPr="001075D2" w:rsidRDefault="00A62B56" w:rsidP="00421FBB">
            <w:pPr>
              <w:tabs>
                <w:tab w:val="right" w:pos="10466"/>
              </w:tabs>
              <w:spacing w:beforeLines="50" w:before="180" w:afterLines="50" w:after="180"/>
              <w:ind w:firstLineChars="150" w:firstLine="360"/>
              <w:rPr>
                <w:rFonts w:eastAsia="標楷體"/>
                <w:u w:val="single"/>
              </w:rPr>
            </w:pPr>
            <w:r w:rsidRPr="001075D2">
              <w:rPr>
                <w:rFonts w:eastAsia="標楷體"/>
              </w:rPr>
              <w:t>聯絡電話：</w:t>
            </w:r>
            <w:r w:rsidRPr="001075D2">
              <w:rPr>
                <w:rFonts w:eastAsia="標楷體"/>
                <w:u w:val="single"/>
              </w:rPr>
              <w:t xml:space="preserve">　　　　　　　　　</w:t>
            </w:r>
            <w:r w:rsidRPr="001075D2">
              <w:rPr>
                <w:rFonts w:eastAsia="標楷體"/>
                <w:u w:val="single"/>
              </w:rPr>
              <w:t xml:space="preserve">  </w:t>
            </w:r>
            <w:r>
              <w:rPr>
                <w:rFonts w:eastAsia="標楷體" w:hint="eastAsia"/>
                <w:u w:val="single"/>
              </w:rPr>
              <w:t xml:space="preserve">  </w:t>
            </w:r>
            <w:r w:rsidR="00AA4B8C">
              <w:rPr>
                <w:rFonts w:eastAsia="標楷體" w:hint="eastAsia"/>
                <w:u w:val="single"/>
              </w:rPr>
              <w:t xml:space="preserve">     </w:t>
            </w:r>
            <w:r w:rsidRPr="001075D2">
              <w:rPr>
                <w:rFonts w:eastAsia="標楷體"/>
              </w:rPr>
              <w:t>傳真號碼：</w:t>
            </w:r>
            <w:r w:rsidRPr="00AA4B8C">
              <w:rPr>
                <w:rFonts w:eastAsia="標楷體"/>
                <w:u w:val="single"/>
              </w:rPr>
              <w:t xml:space="preserve">　　　　　　　</w:t>
            </w:r>
            <w:r w:rsidR="00AA4B8C">
              <w:rPr>
                <w:rFonts w:eastAsia="標楷體"/>
                <w:u w:val="single"/>
              </w:rPr>
              <w:t xml:space="preserve">　</w:t>
            </w:r>
            <w:r w:rsidRPr="00AA4B8C">
              <w:rPr>
                <w:rFonts w:eastAsia="標楷體"/>
                <w:u w:val="single"/>
              </w:rPr>
              <w:t xml:space="preserve"> </w:t>
            </w:r>
            <w:r w:rsidR="00AA4B8C">
              <w:rPr>
                <w:rFonts w:eastAsia="標楷體" w:hint="eastAsia"/>
                <w:u w:val="single"/>
              </w:rPr>
              <w:t xml:space="preserve">        </w:t>
            </w:r>
          </w:p>
          <w:p w:rsidR="00A62B56" w:rsidRPr="00AA4B8C" w:rsidRDefault="00AA4B8C" w:rsidP="00AA4B8C">
            <w:pPr>
              <w:tabs>
                <w:tab w:val="right" w:pos="10466"/>
              </w:tabs>
              <w:spacing w:beforeLines="50" w:before="180" w:afterLines="50" w:after="180"/>
              <w:rPr>
                <w:rFonts w:eastAsia="標楷體"/>
              </w:rPr>
            </w:pPr>
            <w:r>
              <w:rPr>
                <w:rFonts w:eastAsia="標楷體" w:hint="eastAsia"/>
              </w:rPr>
              <w:t xml:space="preserve">    </w:t>
            </w:r>
            <w:r w:rsidR="00A62B56" w:rsidRPr="001075D2">
              <w:rPr>
                <w:rFonts w:eastAsia="標楷體"/>
              </w:rPr>
              <w:t xml:space="preserve">E-mail </w:t>
            </w:r>
            <w:r w:rsidR="00A62B56" w:rsidRPr="001075D2">
              <w:rPr>
                <w:rFonts w:eastAsia="標楷體"/>
              </w:rPr>
              <w:t>：</w:t>
            </w:r>
            <w:r w:rsidR="00A62B56" w:rsidRPr="001075D2">
              <w:rPr>
                <w:rFonts w:eastAsia="標楷體"/>
                <w:u w:val="single"/>
              </w:rPr>
              <w:t xml:space="preserve">　　　　　　　　　</w:t>
            </w:r>
            <w:r w:rsidR="00A62B56" w:rsidRPr="001075D2">
              <w:rPr>
                <w:rFonts w:eastAsia="標楷體"/>
                <w:u w:val="single"/>
              </w:rPr>
              <w:t xml:space="preserve">  </w:t>
            </w:r>
            <w:r w:rsidR="00A62B56">
              <w:rPr>
                <w:rFonts w:eastAsia="標楷體" w:hint="eastAsia"/>
                <w:u w:val="single"/>
              </w:rPr>
              <w:t xml:space="preserve">   </w:t>
            </w:r>
            <w:r>
              <w:rPr>
                <w:rFonts w:eastAsia="標楷體" w:hint="eastAsia"/>
                <w:u w:val="single"/>
              </w:rPr>
              <w:t xml:space="preserve">                                       </w:t>
            </w:r>
          </w:p>
        </w:tc>
      </w:tr>
    </w:tbl>
    <w:p w:rsidR="00FC7C17" w:rsidRDefault="005776ED" w:rsidP="00A62B56">
      <w:pPr>
        <w:snapToGrid w:val="0"/>
        <w:spacing w:beforeLines="50" w:before="180" w:line="320" w:lineRule="exact"/>
        <w:rPr>
          <w:rFonts w:eastAsia="標楷體"/>
        </w:rPr>
      </w:pPr>
      <w:r>
        <w:rPr>
          <w:rFonts w:ascii="標楷體" w:eastAsia="標楷體" w:hAnsi="標楷體" w:cs="標楷體" w:hint="eastAsia"/>
          <w:kern w:val="0"/>
        </w:rPr>
        <w:t>※</w:t>
      </w:r>
      <w:r w:rsidR="00A927ED">
        <w:rPr>
          <w:rFonts w:ascii="標楷體" w:eastAsia="標楷體" w:hAnsi="標楷體" w:cs="標楷體" w:hint="eastAsia"/>
          <w:kern w:val="0"/>
        </w:rPr>
        <w:t>1.</w:t>
      </w:r>
      <w:r w:rsidR="00A62B56">
        <w:rPr>
          <w:rFonts w:ascii="標楷體" w:eastAsia="標楷體" w:hAnsi="標楷體" w:cs="標楷體" w:hint="eastAsia"/>
          <w:kern w:val="0"/>
        </w:rPr>
        <w:t>請</w:t>
      </w:r>
      <w:r w:rsidR="00FC7C17" w:rsidRPr="001075D2">
        <w:rPr>
          <w:rFonts w:eastAsia="標楷體"/>
        </w:rPr>
        <w:t>填妥報名表</w:t>
      </w:r>
      <w:r w:rsidR="00A62B56">
        <w:rPr>
          <w:rFonts w:eastAsia="標楷體"/>
        </w:rPr>
        <w:t>並</w:t>
      </w:r>
      <w:r w:rsidR="00A62B56">
        <w:rPr>
          <w:rFonts w:eastAsia="標楷體" w:hint="eastAsia"/>
        </w:rPr>
        <w:t>簽署</w:t>
      </w:r>
      <w:r w:rsidR="00FC7C17" w:rsidRPr="001075D2">
        <w:rPr>
          <w:rFonts w:eastAsia="標楷體"/>
        </w:rPr>
        <w:t>個人資料</w:t>
      </w:r>
      <w:r w:rsidR="00A62B56">
        <w:rPr>
          <w:rFonts w:eastAsia="標楷體" w:hint="eastAsia"/>
        </w:rPr>
        <w:t>使用</w:t>
      </w:r>
      <w:r w:rsidR="00FC7C17" w:rsidRPr="001075D2">
        <w:rPr>
          <w:rFonts w:eastAsia="標楷體"/>
        </w:rPr>
        <w:t>同意書簽名後，回傳至</w:t>
      </w:r>
      <w:r w:rsidR="00A927ED">
        <w:rPr>
          <w:rFonts w:eastAsia="標楷體" w:hint="eastAsia"/>
        </w:rPr>
        <w:t>動物科技研究所</w:t>
      </w:r>
      <w:r w:rsidR="00FC7C17" w:rsidRPr="001075D2">
        <w:rPr>
          <w:rFonts w:eastAsia="標楷體"/>
        </w:rPr>
        <w:t xml:space="preserve"> </w:t>
      </w:r>
      <w:r w:rsidR="00FC7C17">
        <w:rPr>
          <w:rFonts w:eastAsia="標楷體" w:hint="eastAsia"/>
        </w:rPr>
        <w:t>黃玫僑</w:t>
      </w:r>
      <w:r w:rsidR="00FC7C17" w:rsidRPr="001075D2">
        <w:rPr>
          <w:rFonts w:eastAsia="標楷體"/>
        </w:rPr>
        <w:t>小姐</w:t>
      </w:r>
    </w:p>
    <w:p w:rsidR="00A927ED" w:rsidRDefault="00FC7C17" w:rsidP="00A927ED">
      <w:pPr>
        <w:tabs>
          <w:tab w:val="left" w:pos="317"/>
        </w:tabs>
        <w:spacing w:line="340" w:lineRule="exact"/>
        <w:ind w:firstLineChars="236" w:firstLine="566"/>
        <w:jc w:val="both"/>
        <w:rPr>
          <w:rFonts w:eastAsia="標楷體" w:hint="eastAsia"/>
          <w:szCs w:val="24"/>
        </w:rPr>
      </w:pPr>
      <w:r>
        <w:rPr>
          <w:rFonts w:eastAsia="標楷體" w:hint="eastAsia"/>
        </w:rPr>
        <w:t>聯絡電話</w:t>
      </w:r>
      <w:r>
        <w:rPr>
          <w:rFonts w:eastAsia="標楷體"/>
        </w:rPr>
        <w:t>:</w:t>
      </w:r>
      <w:r w:rsidR="00AA4B8C" w:rsidRPr="00AA4B8C">
        <w:rPr>
          <w:rFonts w:eastAsia="標楷體" w:hint="eastAsia"/>
          <w:szCs w:val="24"/>
        </w:rPr>
        <w:t xml:space="preserve"> </w:t>
      </w:r>
      <w:r w:rsidR="00AA4B8C">
        <w:rPr>
          <w:rFonts w:eastAsia="標楷體" w:hint="eastAsia"/>
          <w:szCs w:val="24"/>
        </w:rPr>
        <w:t>黃小姐</w:t>
      </w:r>
      <w:r w:rsidR="00AA4B8C" w:rsidRPr="00911F19">
        <w:rPr>
          <w:rFonts w:eastAsia="標楷體"/>
          <w:szCs w:val="24"/>
        </w:rPr>
        <w:t>037-5857</w:t>
      </w:r>
      <w:r w:rsidR="00AA4B8C">
        <w:rPr>
          <w:rFonts w:eastAsia="標楷體" w:hint="eastAsia"/>
          <w:szCs w:val="24"/>
        </w:rPr>
        <w:t>18 /</w:t>
      </w:r>
      <w:r w:rsidR="00AA4B8C">
        <w:rPr>
          <w:rFonts w:eastAsia="標楷體" w:hint="eastAsia"/>
          <w:szCs w:val="24"/>
        </w:rPr>
        <w:t>王先生</w:t>
      </w:r>
      <w:r w:rsidR="00AA4B8C">
        <w:rPr>
          <w:rFonts w:eastAsia="標楷體" w:hint="eastAsia"/>
          <w:szCs w:val="24"/>
        </w:rPr>
        <w:t>037-585681</w:t>
      </w:r>
    </w:p>
    <w:p w:rsidR="00A927ED" w:rsidRDefault="00FC7C17" w:rsidP="00A927ED">
      <w:pPr>
        <w:tabs>
          <w:tab w:val="left" w:pos="317"/>
        </w:tabs>
        <w:spacing w:line="340" w:lineRule="exact"/>
        <w:ind w:firstLineChars="236" w:firstLine="566"/>
        <w:jc w:val="both"/>
        <w:rPr>
          <w:rFonts w:eastAsia="標楷體" w:hint="eastAsia"/>
          <w:szCs w:val="24"/>
        </w:rPr>
      </w:pPr>
      <w:r>
        <w:rPr>
          <w:rFonts w:eastAsia="標楷體" w:hint="eastAsia"/>
        </w:rPr>
        <w:t>傳真</w:t>
      </w:r>
      <w:r w:rsidRPr="001075D2">
        <w:rPr>
          <w:rFonts w:eastAsia="標楷體"/>
        </w:rPr>
        <w:t>:</w:t>
      </w:r>
      <w:r w:rsidR="00A927ED">
        <w:rPr>
          <w:rFonts w:eastAsia="標楷體" w:hint="eastAsia"/>
        </w:rPr>
        <w:t xml:space="preserve"> </w:t>
      </w:r>
      <w:r w:rsidRPr="001075D2">
        <w:rPr>
          <w:rFonts w:eastAsia="標楷體"/>
        </w:rPr>
        <w:t>037-585</w:t>
      </w:r>
      <w:r>
        <w:rPr>
          <w:rFonts w:eastAsia="標楷體" w:hint="eastAsia"/>
        </w:rPr>
        <w:t>714</w:t>
      </w:r>
      <w:r w:rsidRPr="001075D2">
        <w:rPr>
          <w:rFonts w:eastAsia="標楷體"/>
        </w:rPr>
        <w:t xml:space="preserve">  </w:t>
      </w:r>
      <w:r>
        <w:rPr>
          <w:rFonts w:eastAsia="標楷體" w:hint="eastAsia"/>
        </w:rPr>
        <w:t xml:space="preserve">     </w:t>
      </w:r>
      <w:r w:rsidRPr="001075D2">
        <w:rPr>
          <w:rFonts w:eastAsia="標楷體"/>
        </w:rPr>
        <w:t>E-mail:</w:t>
      </w:r>
      <w:r w:rsidR="00AA4B8C" w:rsidRPr="00AA4B8C">
        <w:rPr>
          <w:rFonts w:eastAsia="標楷體"/>
        </w:rPr>
        <w:t xml:space="preserve"> </w:t>
      </w:r>
      <w:hyperlink r:id="rId12" w:history="1">
        <w:r w:rsidR="00097D1B" w:rsidRPr="006016EF">
          <w:rPr>
            <w:rStyle w:val="ac"/>
            <w:rFonts w:eastAsia="標楷體" w:hint="eastAsia"/>
          </w:rPr>
          <w:t>1032168</w:t>
        </w:r>
        <w:r w:rsidR="00097D1B" w:rsidRPr="006016EF">
          <w:rPr>
            <w:rStyle w:val="ac"/>
            <w:rFonts w:eastAsia="標楷體"/>
          </w:rPr>
          <w:t>@mail.at</w:t>
        </w:r>
        <w:r w:rsidR="00097D1B" w:rsidRPr="006016EF">
          <w:rPr>
            <w:rStyle w:val="ac"/>
            <w:rFonts w:eastAsia="標楷體" w:hint="eastAsia"/>
          </w:rPr>
          <w:t>r</w:t>
        </w:r>
        <w:r w:rsidR="00097D1B" w:rsidRPr="006016EF">
          <w:rPr>
            <w:rStyle w:val="ac"/>
            <w:rFonts w:eastAsia="標楷體"/>
          </w:rPr>
          <w:t>i.org.tw</w:t>
        </w:r>
      </w:hyperlink>
    </w:p>
    <w:p w:rsidR="00A927ED" w:rsidRPr="00A927ED" w:rsidRDefault="00A927ED" w:rsidP="00A927ED">
      <w:pPr>
        <w:pStyle w:val="a9"/>
        <w:numPr>
          <w:ilvl w:val="0"/>
          <w:numId w:val="1"/>
        </w:numPr>
        <w:tabs>
          <w:tab w:val="left" w:pos="317"/>
        </w:tabs>
        <w:spacing w:line="340" w:lineRule="exact"/>
        <w:ind w:leftChars="0" w:hanging="76"/>
        <w:jc w:val="both"/>
        <w:rPr>
          <w:rFonts w:ascii="Times New Roman" w:eastAsia="標楷體" w:hAnsi="Times New Roman"/>
          <w:szCs w:val="24"/>
        </w:rPr>
      </w:pPr>
      <w:r w:rsidRPr="00A927ED">
        <w:rPr>
          <w:rFonts w:ascii="標楷體" w:eastAsia="標楷體" w:hAnsi="標楷體" w:hint="eastAsia"/>
          <w:szCs w:val="24"/>
        </w:rPr>
        <w:t>直接至下列網址報名：</w:t>
      </w:r>
    </w:p>
    <w:p w:rsidR="00A62B56" w:rsidRPr="00A927ED" w:rsidRDefault="00A927ED" w:rsidP="00A927ED">
      <w:pPr>
        <w:spacing w:line="320" w:lineRule="exact"/>
        <w:ind w:leftChars="236" w:left="566"/>
        <w:rPr>
          <w:rFonts w:eastAsia="標楷體"/>
        </w:rPr>
      </w:pPr>
      <w:hyperlink r:id="rId13" w:history="1">
        <w:r w:rsidRPr="00E46984">
          <w:rPr>
            <w:rStyle w:val="ac"/>
          </w:rPr>
          <w:t>https://docs.google.com/forms/d/1k5X8O6vU9aGRZ1g_Yq5QL3X0m7TAziufM_RKuTT2egY/viewform?usp=send_form</w:t>
        </w:r>
      </w:hyperlink>
    </w:p>
    <w:p w:rsidR="00A62B56" w:rsidRPr="00A927ED" w:rsidRDefault="00A927ED" w:rsidP="00A927ED">
      <w:pPr>
        <w:pStyle w:val="a9"/>
        <w:numPr>
          <w:ilvl w:val="0"/>
          <w:numId w:val="1"/>
        </w:numPr>
        <w:spacing w:line="320" w:lineRule="exact"/>
        <w:ind w:leftChars="0" w:hanging="76"/>
        <w:rPr>
          <w:rFonts w:eastAsia="標楷體"/>
        </w:rPr>
      </w:pPr>
      <w:r>
        <w:rPr>
          <w:rFonts w:eastAsia="標楷體" w:hint="eastAsia"/>
        </w:rPr>
        <w:t>報名網址</w:t>
      </w:r>
      <w:r>
        <w:rPr>
          <w:rFonts w:eastAsia="標楷體" w:hint="eastAsia"/>
        </w:rPr>
        <w:t>QR CODE</w:t>
      </w:r>
      <w:r>
        <w:rPr>
          <w:rFonts w:eastAsia="標楷體" w:hint="eastAsia"/>
        </w:rPr>
        <w:t>：</w:t>
      </w:r>
    </w:p>
    <w:p w:rsidR="00A62B56" w:rsidRDefault="00A927ED" w:rsidP="00A62B56">
      <w:pPr>
        <w:spacing w:line="320" w:lineRule="exact"/>
        <w:ind w:firstLineChars="118" w:firstLine="283"/>
        <w:rPr>
          <w:rFonts w:eastAsia="標楷體"/>
        </w:rPr>
      </w:pPr>
      <w:r>
        <w:rPr>
          <w:rFonts w:eastAsia="標楷體"/>
          <w:noProof/>
        </w:rPr>
        <w:drawing>
          <wp:anchor distT="0" distB="0" distL="114300" distR="114300" simplePos="0" relativeHeight="251663360" behindDoc="0" locked="0" layoutInCell="1" allowOverlap="1" wp14:anchorId="4A4AC4B2" wp14:editId="3168C465">
            <wp:simplePos x="0" y="0"/>
            <wp:positionH relativeFrom="column">
              <wp:posOffset>335051</wp:posOffset>
            </wp:positionH>
            <wp:positionV relativeFrom="paragraph">
              <wp:posOffset>44196</wp:posOffset>
            </wp:positionV>
            <wp:extent cx="1119226" cy="1119226"/>
            <wp:effectExtent l="0" t="0" r="5080"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ioi.tw_UTC-2015-09-03_01452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9226" cy="1119226"/>
                    </a:xfrm>
                    <a:prstGeom prst="rect">
                      <a:avLst/>
                    </a:prstGeom>
                  </pic:spPr>
                </pic:pic>
              </a:graphicData>
            </a:graphic>
            <wp14:sizeRelH relativeFrom="margin">
              <wp14:pctWidth>0</wp14:pctWidth>
            </wp14:sizeRelH>
            <wp14:sizeRelV relativeFrom="margin">
              <wp14:pctHeight>0</wp14:pctHeight>
            </wp14:sizeRelV>
          </wp:anchor>
        </w:drawing>
      </w:r>
    </w:p>
    <w:p w:rsidR="00A62B56" w:rsidRDefault="00A62B56" w:rsidP="00A62B56">
      <w:pPr>
        <w:spacing w:line="320" w:lineRule="exact"/>
        <w:ind w:firstLineChars="118" w:firstLine="283"/>
        <w:rPr>
          <w:rFonts w:eastAsia="標楷體" w:hint="eastAsia"/>
        </w:rPr>
      </w:pPr>
    </w:p>
    <w:p w:rsidR="00A927ED" w:rsidRDefault="00A927ED" w:rsidP="00A62B56">
      <w:pPr>
        <w:spacing w:line="320" w:lineRule="exact"/>
        <w:ind w:firstLineChars="118" w:firstLine="283"/>
        <w:rPr>
          <w:rFonts w:eastAsia="標楷體" w:hint="eastAsia"/>
        </w:rPr>
      </w:pPr>
    </w:p>
    <w:p w:rsidR="00A927ED" w:rsidRDefault="00A927ED" w:rsidP="00A62B56">
      <w:pPr>
        <w:spacing w:line="320" w:lineRule="exact"/>
        <w:ind w:firstLineChars="118" w:firstLine="283"/>
        <w:rPr>
          <w:rFonts w:eastAsia="標楷體" w:hint="eastAsia"/>
        </w:rPr>
      </w:pPr>
    </w:p>
    <w:p w:rsidR="00A927ED" w:rsidRDefault="00A927ED" w:rsidP="00A62B56">
      <w:pPr>
        <w:spacing w:line="320" w:lineRule="exact"/>
        <w:ind w:firstLineChars="118" w:firstLine="283"/>
        <w:rPr>
          <w:rFonts w:eastAsia="標楷體" w:hint="eastAsia"/>
        </w:rPr>
      </w:pPr>
    </w:p>
    <w:p w:rsidR="00A927ED" w:rsidRDefault="00A927ED" w:rsidP="00A62B56">
      <w:pPr>
        <w:spacing w:line="320" w:lineRule="exact"/>
        <w:ind w:firstLineChars="118" w:firstLine="283"/>
        <w:rPr>
          <w:rFonts w:eastAsia="標楷體" w:hint="eastAsia"/>
        </w:rPr>
      </w:pPr>
    </w:p>
    <w:p w:rsidR="00A927ED" w:rsidRDefault="00A927ED" w:rsidP="00A62B56">
      <w:pPr>
        <w:spacing w:line="320" w:lineRule="exact"/>
        <w:ind w:firstLineChars="118" w:firstLine="283"/>
        <w:rPr>
          <w:rFonts w:eastAsia="標楷體"/>
        </w:rPr>
      </w:pPr>
    </w:p>
    <w:p w:rsidR="00A62B56" w:rsidRDefault="00A62B56" w:rsidP="00A62B56">
      <w:pPr>
        <w:widowControl/>
        <w:adjustRightInd w:val="0"/>
        <w:snapToGrid w:val="0"/>
        <w:spacing w:line="300" w:lineRule="exact"/>
        <w:ind w:right="-1" w:firstLineChars="150" w:firstLine="379"/>
        <w:jc w:val="center"/>
        <w:rPr>
          <w:rFonts w:ascii="標楷體" w:eastAsia="標楷體" w:hAnsi="標楷體" w:cs="細明體"/>
          <w:b/>
          <w:w w:val="90"/>
          <w:sz w:val="16"/>
          <w:szCs w:val="16"/>
        </w:rPr>
      </w:pPr>
      <w:r>
        <w:rPr>
          <w:rFonts w:ascii="標楷體" w:eastAsia="標楷體" w:hAnsi="標楷體" w:cs="細明體" w:hint="eastAsia"/>
          <w:b/>
          <w:w w:val="90"/>
          <w:sz w:val="28"/>
          <w:szCs w:val="28"/>
        </w:rPr>
        <w:t>@個人資料使用同意書@</w:t>
      </w:r>
    </w:p>
    <w:p w:rsidR="00A62B56" w:rsidRDefault="00A62B56" w:rsidP="009850E4">
      <w:pPr>
        <w:spacing w:line="340" w:lineRule="exact"/>
        <w:ind w:leftChars="-236" w:left="-141" w:rightChars="-177" w:right="-425" w:hangingChars="197" w:hanging="425"/>
        <w:rPr>
          <w:rFonts w:ascii="標楷體" w:eastAsia="標楷體" w:hAnsi="標楷體"/>
          <w:color w:val="000000"/>
        </w:rPr>
      </w:pPr>
      <w:r>
        <w:rPr>
          <w:rFonts w:ascii="細明體" w:eastAsia="細明體" w:hAnsi="細明體" w:cs="細明體" w:hint="eastAsia"/>
          <w:color w:val="FF0000"/>
          <w:w w:val="90"/>
        </w:rPr>
        <w:t>※</w:t>
      </w:r>
      <w:r>
        <w:rPr>
          <w:rFonts w:eastAsia="標楷體" w:cs="Calibri"/>
          <w:color w:val="FF0000"/>
          <w:w w:val="90"/>
        </w:rPr>
        <w:t xml:space="preserve">  </w:t>
      </w:r>
      <w:r>
        <w:rPr>
          <w:rFonts w:eastAsia="標楷體" w:cs="Calibri" w:hint="eastAsia"/>
          <w:color w:val="FF0000"/>
        </w:rPr>
        <w:t>歡迎您報名參加「</w:t>
      </w:r>
      <w:r w:rsidRPr="00A62B56">
        <w:rPr>
          <w:rFonts w:ascii="標楷體" w:eastAsia="標楷體" w:hAnsi="標楷體" w:hint="eastAsia"/>
          <w:color w:val="FF0000"/>
          <w:szCs w:val="24"/>
        </w:rPr>
        <w:t>飼料添加物研發技術與產業整合研討會</w:t>
      </w:r>
      <w:r>
        <w:rPr>
          <w:rFonts w:eastAsia="標楷體" w:cs="Calibri" w:hint="eastAsia"/>
          <w:color w:val="FF0000"/>
        </w:rPr>
        <w:t>」，為保障您的權益，請於填寫報名表前，詳細閱讀以下個人資料使用同意書之內容</w:t>
      </w:r>
      <w:r>
        <w:rPr>
          <w:rFonts w:ascii="標楷體" w:eastAsia="標楷體" w:hAnsi="標楷體" w:hint="eastAsia"/>
          <w:color w:val="FF0000"/>
        </w:rPr>
        <w:t>：</w:t>
      </w:r>
    </w:p>
    <w:p w:rsidR="00A62B56" w:rsidRDefault="00A62B56" w:rsidP="00A62B56">
      <w:pPr>
        <w:pStyle w:val="a9"/>
        <w:numPr>
          <w:ilvl w:val="0"/>
          <w:numId w:val="4"/>
        </w:numPr>
        <w:spacing w:line="340" w:lineRule="exact"/>
        <w:ind w:leftChars="-214" w:left="0" w:rightChars="-177" w:right="-425" w:hangingChars="214" w:hanging="514"/>
        <w:rPr>
          <w:rFonts w:ascii="標楷體" w:eastAsia="標楷體" w:hAnsi="標楷體"/>
          <w:color w:val="000000"/>
        </w:rPr>
      </w:pPr>
      <w:r>
        <w:rPr>
          <w:rFonts w:eastAsia="標楷體" w:hint="eastAsia"/>
          <w:szCs w:val="24"/>
        </w:rPr>
        <w:t>財團法人農業科技研究院</w:t>
      </w:r>
      <w:r>
        <w:rPr>
          <w:rFonts w:ascii="標楷體" w:eastAsia="標楷體" w:hAnsi="標楷體" w:hint="eastAsia"/>
          <w:color w:val="000000"/>
        </w:rPr>
        <w:t>為辦理培訓班報名相關業務，並確保報名人員之共同利益，將遵循個人資料保護法及相關法令之規定，蒐集、處理及利用學員所提供之個人資料，包括E-mail帳號、姓名、出生日期、身分證字號、服務機構、通訊住址、電話等資訊。</w:t>
      </w:r>
    </w:p>
    <w:p w:rsidR="00A62B56" w:rsidRDefault="00A62B56" w:rsidP="00A62B56">
      <w:pPr>
        <w:pStyle w:val="a9"/>
        <w:numPr>
          <w:ilvl w:val="0"/>
          <w:numId w:val="4"/>
        </w:numPr>
        <w:spacing w:line="340" w:lineRule="exact"/>
        <w:ind w:leftChars="-214" w:left="0" w:rightChars="-177" w:right="-425" w:hangingChars="214" w:hanging="514"/>
        <w:rPr>
          <w:rFonts w:ascii="標楷體" w:eastAsia="標楷體" w:hAnsi="標楷體"/>
          <w:color w:val="000000"/>
        </w:rPr>
      </w:pPr>
      <w:r>
        <w:rPr>
          <w:rFonts w:ascii="標楷體" w:eastAsia="標楷體" w:hAnsi="標楷體" w:hint="eastAsia"/>
          <w:color w:val="000000"/>
        </w:rPr>
        <w:t>報名會員就其個人資料得依個人資料保護法第三條之規定，行使：查詢或請求閱覽、請求製給複製本、補充或更正、停止蒐集、處理、利用與刪除等權利。</w:t>
      </w:r>
    </w:p>
    <w:p w:rsidR="00A62B56" w:rsidRDefault="00A62B56" w:rsidP="00A62B56">
      <w:pPr>
        <w:pStyle w:val="a9"/>
        <w:numPr>
          <w:ilvl w:val="0"/>
          <w:numId w:val="4"/>
        </w:numPr>
        <w:spacing w:line="340" w:lineRule="exact"/>
        <w:ind w:leftChars="-214" w:left="0" w:rightChars="-177" w:right="-425" w:hangingChars="214" w:hanging="514"/>
        <w:rPr>
          <w:rFonts w:ascii="標楷體" w:eastAsia="標楷體" w:hAnsi="標楷體"/>
          <w:color w:val="000000"/>
        </w:rPr>
      </w:pPr>
      <w:r>
        <w:rPr>
          <w:rFonts w:ascii="標楷體" w:eastAsia="標楷體" w:hAnsi="標楷體" w:hint="eastAsia"/>
          <w:color w:val="000000"/>
        </w:rPr>
        <w:t>報名會員得自由選擇是否提供個人資料或行使個人資料保護法第三條所定之權利，但報名會員提供資料不足或有其他冒用、盜用、不實之情形，可能將無法參加相關研討會及影響各項相關權益。</w:t>
      </w:r>
    </w:p>
    <w:p w:rsidR="00A62B56" w:rsidRDefault="00A62B56" w:rsidP="00A62B56">
      <w:pPr>
        <w:pStyle w:val="a9"/>
        <w:numPr>
          <w:ilvl w:val="0"/>
          <w:numId w:val="4"/>
        </w:numPr>
        <w:spacing w:line="340" w:lineRule="exact"/>
        <w:ind w:leftChars="-214" w:left="0" w:rightChars="-177" w:right="-425" w:hangingChars="214" w:hanging="514"/>
        <w:rPr>
          <w:rFonts w:ascii="標楷體" w:eastAsia="標楷體" w:hAnsi="標楷體"/>
          <w:color w:val="000000"/>
        </w:rPr>
      </w:pPr>
      <w:r>
        <w:rPr>
          <w:rFonts w:ascii="標楷體" w:eastAsia="標楷體" w:hAnsi="標楷體" w:hint="eastAsia"/>
          <w:color w:val="000000"/>
        </w:rPr>
        <w:t>依個人資料保護法第三條之規定，學員請求停止蒐集、處理或利用或請求刪除前，本院得依循個人資料保護法及相關法令之規定，於個人資料提供之範圍與目的內使用該等個人資料。</w:t>
      </w:r>
    </w:p>
    <w:p w:rsidR="00A62B56" w:rsidRDefault="00A62B56" w:rsidP="00A62B56">
      <w:pPr>
        <w:spacing w:line="440" w:lineRule="exact"/>
        <w:ind w:leftChars="-295" w:left="307" w:rightChars="-177" w:right="-425" w:hangingChars="423" w:hanging="1015"/>
        <w:jc w:val="right"/>
        <w:rPr>
          <w:rFonts w:ascii="標楷體" w:eastAsia="標楷體" w:hAnsi="標楷體"/>
          <w:b/>
          <w:color w:val="000000"/>
          <w:u w:val="single"/>
        </w:rPr>
      </w:pPr>
      <w:r>
        <w:rPr>
          <w:rFonts w:ascii="標楷體" w:eastAsia="標楷體" w:hAnsi="標楷體" w:hint="eastAsia"/>
          <w:color w:val="000000"/>
        </w:rPr>
        <w:t xml:space="preserve"> </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rPr>
        <w:t>□</w:t>
      </w:r>
      <w:r>
        <w:rPr>
          <w:rFonts w:ascii="標楷體" w:eastAsia="標楷體" w:hAnsi="標楷體" w:hint="eastAsia"/>
          <w:b/>
          <w:color w:val="000000"/>
          <w:u w:val="single"/>
        </w:rPr>
        <w:t>我已閱讀並同意個人資料使用同意書所述內容。</w:t>
      </w:r>
    </w:p>
    <w:p w:rsidR="00A62B56" w:rsidRDefault="00A62B56" w:rsidP="00A62B56">
      <w:pPr>
        <w:sectPr w:rsidR="00A62B56">
          <w:pgSz w:w="11906" w:h="16838"/>
          <w:pgMar w:top="1440" w:right="991" w:bottom="1440" w:left="993" w:header="851" w:footer="992" w:gutter="0"/>
          <w:cols w:space="720"/>
          <w:docGrid w:type="lines" w:linePitch="360"/>
        </w:sectPr>
      </w:pPr>
      <w:r>
        <w:rPr>
          <w:rFonts w:ascii="標楷體" w:eastAsia="標楷體" w:hAnsi="標楷體" w:cs="細明體" w:hint="eastAsia"/>
          <w:w w:val="90"/>
        </w:rPr>
        <w:t>立同意書人：</w:t>
      </w:r>
      <w:r>
        <w:rPr>
          <w:rFonts w:ascii="標楷體" w:eastAsia="標楷體" w:hAnsi="標楷體" w:cs="細明體" w:hint="eastAsia"/>
          <w:w w:val="90"/>
          <w:u w:val="single"/>
        </w:rPr>
        <w:t xml:space="preserve">                      </w:t>
      </w:r>
      <w:r>
        <w:rPr>
          <w:rFonts w:ascii="標楷體" w:eastAsia="標楷體" w:hAnsi="標楷體" w:cs="細明體" w:hint="eastAsia"/>
          <w:w w:val="90"/>
        </w:rPr>
        <w:t xml:space="preserve">          </w:t>
      </w:r>
    </w:p>
    <w:p w:rsidR="005312BD" w:rsidRDefault="005312BD" w:rsidP="005312BD">
      <w:pPr>
        <w:snapToGrid w:val="0"/>
        <w:spacing w:beforeLines="50" w:before="180"/>
        <w:ind w:leftChars="59" w:left="142"/>
        <w:jc w:val="center"/>
        <w:rPr>
          <w:rFonts w:ascii="標楷體" w:eastAsia="標楷體" w:hAnsi="標楷體"/>
          <w:b/>
          <w:sz w:val="36"/>
          <w:szCs w:val="36"/>
        </w:rPr>
      </w:pPr>
      <w:r>
        <w:rPr>
          <w:rFonts w:eastAsia="標楷體" w:hint="eastAsia"/>
          <w:b/>
          <w:noProof/>
          <w:color w:val="1F497D"/>
          <w:kern w:val="0"/>
          <w:sz w:val="36"/>
          <w:szCs w:val="36"/>
        </w:rPr>
        <w:lastRenderedPageBreak/>
        <mc:AlternateContent>
          <mc:Choice Requires="wps">
            <w:drawing>
              <wp:anchor distT="0" distB="0" distL="114300" distR="114300" simplePos="0" relativeHeight="251659264" behindDoc="1" locked="0" layoutInCell="1" allowOverlap="1">
                <wp:simplePos x="0" y="0"/>
                <wp:positionH relativeFrom="column">
                  <wp:posOffset>-2132330</wp:posOffset>
                </wp:positionH>
                <wp:positionV relativeFrom="paragraph">
                  <wp:posOffset>23495</wp:posOffset>
                </wp:positionV>
                <wp:extent cx="0" cy="8804275"/>
                <wp:effectExtent l="20320" t="23495" r="17780" b="2095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275"/>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85pt" to="-167.9pt,6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" strokecolor="navy" strokeweight="2.25pt"/>
            </w:pict>
          </mc:Fallback>
        </mc:AlternateContent>
      </w:r>
      <w:proofErr w:type="gramStart"/>
      <w:r>
        <w:rPr>
          <w:rFonts w:ascii="標楷體" w:eastAsia="標楷體" w:hAnsi="標楷體" w:hint="eastAsia"/>
          <w:b/>
          <w:sz w:val="36"/>
          <w:szCs w:val="36"/>
        </w:rPr>
        <w:t>臺</w:t>
      </w:r>
      <w:proofErr w:type="gramEnd"/>
      <w:r>
        <w:rPr>
          <w:rFonts w:ascii="標楷體" w:eastAsia="標楷體" w:hAnsi="標楷體" w:hint="eastAsia"/>
          <w:b/>
          <w:sz w:val="36"/>
          <w:szCs w:val="36"/>
        </w:rPr>
        <w:t>北世界貿易中心展覽</w:t>
      </w:r>
      <w:proofErr w:type="gramStart"/>
      <w:r>
        <w:rPr>
          <w:rFonts w:ascii="標楷體" w:eastAsia="標楷體" w:hAnsi="標楷體" w:hint="eastAsia"/>
          <w:b/>
          <w:sz w:val="36"/>
          <w:szCs w:val="36"/>
        </w:rPr>
        <w:t>一</w:t>
      </w:r>
      <w:proofErr w:type="gramEnd"/>
      <w:r>
        <w:rPr>
          <w:rFonts w:ascii="標楷體" w:eastAsia="標楷體" w:hAnsi="標楷體" w:hint="eastAsia"/>
          <w:b/>
          <w:sz w:val="36"/>
          <w:szCs w:val="36"/>
        </w:rPr>
        <w:t>館</w:t>
      </w:r>
      <w:r>
        <w:rPr>
          <w:rFonts w:eastAsia="標楷體" w:hint="eastAsia"/>
          <w:b/>
          <w:kern w:val="0"/>
          <w:sz w:val="36"/>
          <w:szCs w:val="36"/>
        </w:rPr>
        <w:t>-</w:t>
      </w:r>
      <w:r>
        <w:rPr>
          <w:rFonts w:ascii="標楷體" w:eastAsia="標楷體" w:hAnsi="標楷體" w:hint="eastAsia"/>
          <w:b/>
          <w:sz w:val="36"/>
          <w:szCs w:val="36"/>
        </w:rPr>
        <w:t>交通資訊</w:t>
      </w:r>
    </w:p>
    <w:p w:rsidR="005312BD" w:rsidRDefault="005312BD" w:rsidP="005312BD">
      <w:pPr>
        <w:snapToGrid w:val="0"/>
        <w:spacing w:line="360" w:lineRule="exact"/>
        <w:jc w:val="center"/>
        <w:rPr>
          <w:rFonts w:ascii="標楷體" w:eastAsia="標楷體" w:hAnsi="標楷體"/>
          <w:b/>
          <w:sz w:val="48"/>
          <w:szCs w:val="48"/>
        </w:rPr>
      </w:pPr>
      <w:r>
        <w:rPr>
          <w:rFonts w:eastAsia="標楷體" w:hAnsi="標楷體" w:hint="eastAsia"/>
          <w:sz w:val="28"/>
          <w:szCs w:val="28"/>
        </w:rPr>
        <w:t xml:space="preserve"> (</w:t>
      </w:r>
      <w:r w:rsidRPr="00486F99">
        <w:rPr>
          <w:rFonts w:ascii="標楷體" w:eastAsia="標楷體" w:hAnsi="標楷體" w:cs="新細明體"/>
          <w:color w:val="333333"/>
          <w:kern w:val="0"/>
          <w:szCs w:val="24"/>
        </w:rPr>
        <w:t>110台北市信義區信義路五段5號</w:t>
      </w:r>
      <w:r>
        <w:rPr>
          <w:rFonts w:eastAsia="標楷體" w:hAnsi="標楷體" w:hint="eastAsia"/>
          <w:sz w:val="28"/>
          <w:szCs w:val="28"/>
        </w:rPr>
        <w:t>)</w:t>
      </w:r>
    </w:p>
    <w:p w:rsidR="005312BD" w:rsidRDefault="005312BD" w:rsidP="005312BD">
      <w:pPr>
        <w:snapToGrid w:val="0"/>
        <w:spacing w:beforeLines="50" w:before="180" w:afterLines="50" w:after="180"/>
        <w:jc w:val="center"/>
        <w:rPr>
          <w:rFonts w:ascii="標楷體" w:eastAsia="標楷體" w:hAnsi="標楷體"/>
          <w:b/>
          <w:sz w:val="48"/>
          <w:szCs w:val="48"/>
        </w:rPr>
      </w:pPr>
      <w:r>
        <w:rPr>
          <w:rFonts w:ascii="新細明體" w:hAnsi="新細明體"/>
          <w:noProof/>
          <w:color w:val="000000"/>
          <w:sz w:val="28"/>
          <w:szCs w:val="28"/>
        </w:rPr>
        <mc:AlternateContent>
          <mc:Choice Requires="wps">
            <w:drawing>
              <wp:anchor distT="0" distB="0" distL="114300" distR="114300" simplePos="0" relativeHeight="251662336" behindDoc="0" locked="0" layoutInCell="1" allowOverlap="1" wp14:anchorId="066E5B83" wp14:editId="52B95FF2">
                <wp:simplePos x="0" y="0"/>
                <wp:positionH relativeFrom="column">
                  <wp:posOffset>4580890</wp:posOffset>
                </wp:positionH>
                <wp:positionV relativeFrom="paragraph">
                  <wp:posOffset>1050290</wp:posOffset>
                </wp:positionV>
                <wp:extent cx="990600" cy="866775"/>
                <wp:effectExtent l="0" t="2540" r="63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margin-left:360.7pt;margin-top:82.7pt;width:78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" stroked="f"/>
            </w:pict>
          </mc:Fallback>
        </mc:AlternateContent>
      </w:r>
      <w:r>
        <w:rPr>
          <w:rFonts w:ascii="新細明體" w:hAnsi="新細明體"/>
          <w:noProof/>
          <w:color w:val="000000"/>
          <w:sz w:val="28"/>
          <w:szCs w:val="28"/>
        </w:rPr>
        <mc:AlternateContent>
          <mc:Choice Requires="wps">
            <w:drawing>
              <wp:anchor distT="0" distB="0" distL="114300" distR="114300" simplePos="0" relativeHeight="251661312" behindDoc="0" locked="0" layoutInCell="1" allowOverlap="1" wp14:anchorId="2CA298F6" wp14:editId="74D2EB3B">
                <wp:simplePos x="0" y="0"/>
                <wp:positionH relativeFrom="column">
                  <wp:posOffset>800735</wp:posOffset>
                </wp:positionH>
                <wp:positionV relativeFrom="paragraph">
                  <wp:posOffset>504190</wp:posOffset>
                </wp:positionV>
                <wp:extent cx="1685290" cy="283845"/>
                <wp:effectExtent l="635" t="0" r="0" b="25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margin-left:63.05pt;margin-top:39.7pt;width:132.7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" stroked="f"/>
            </w:pict>
          </mc:Fallback>
        </mc:AlternateContent>
      </w:r>
      <w:r>
        <w:rPr>
          <w:rFonts w:ascii="新細明體" w:hAnsi="新細明體"/>
          <w:noProof/>
          <w:color w:val="000000"/>
          <w:sz w:val="28"/>
          <w:szCs w:val="28"/>
        </w:rPr>
        <mc:AlternateContent>
          <mc:Choice Requires="wps">
            <w:drawing>
              <wp:anchor distT="0" distB="0" distL="114300" distR="114300" simplePos="0" relativeHeight="251660288" behindDoc="0" locked="0" layoutInCell="1" allowOverlap="1" wp14:anchorId="5A973CC7" wp14:editId="7703925B">
                <wp:simplePos x="0" y="0"/>
                <wp:positionH relativeFrom="column">
                  <wp:posOffset>728980</wp:posOffset>
                </wp:positionH>
                <wp:positionV relativeFrom="paragraph">
                  <wp:posOffset>52070</wp:posOffset>
                </wp:positionV>
                <wp:extent cx="3331845" cy="537210"/>
                <wp:effectExtent l="0" t="4445" r="0" b="12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1845"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57.4pt;margin-top:4.1pt;width:262.3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" stroked="f"/>
            </w:pict>
          </mc:Fallback>
        </mc:AlternateContent>
      </w:r>
      <w:r>
        <w:rPr>
          <w:rFonts w:ascii="新細明體" w:hAnsi="新細明體"/>
          <w:noProof/>
          <w:color w:val="000000"/>
          <w:sz w:val="28"/>
          <w:szCs w:val="28"/>
        </w:rPr>
        <w:drawing>
          <wp:inline distT="0" distB="0" distL="0" distR="0" wp14:anchorId="5F1294C2" wp14:editId="66E1BF4D">
            <wp:extent cx="4981575" cy="4505960"/>
            <wp:effectExtent l="0" t="0" r="9525" b="8890"/>
            <wp:docPr id="2" name="圖片 2" descr="139209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92097303"/>
                    <pic:cNvPicPr>
                      <a:picLocks noChangeAspect="1" noChangeArrowheads="1"/>
                    </pic:cNvPicPr>
                  </pic:nvPicPr>
                  <pic:blipFill>
                    <a:blip r:embed="rId15">
                      <a:extLst>
                        <a:ext uri="{28A0092B-C50C-407E-A947-70E740481C1C}">
                          <a14:useLocalDpi xmlns:a14="http://schemas.microsoft.com/office/drawing/2010/main" val="0"/>
                        </a:ext>
                      </a:extLst>
                    </a:blip>
                    <a:srcRect t="22624"/>
                    <a:stretch>
                      <a:fillRect/>
                    </a:stretch>
                  </pic:blipFill>
                  <pic:spPr bwMode="auto">
                    <a:xfrm>
                      <a:off x="0" y="0"/>
                      <a:ext cx="4981575" cy="4505960"/>
                    </a:xfrm>
                    <a:prstGeom prst="rect">
                      <a:avLst/>
                    </a:prstGeom>
                    <a:noFill/>
                    <a:ln>
                      <a:noFill/>
                    </a:ln>
                  </pic:spPr>
                </pic:pic>
              </a:graphicData>
            </a:graphic>
          </wp:inline>
        </w:drawing>
      </w:r>
    </w:p>
    <w:p w:rsidR="00A62B56" w:rsidRPr="005312BD" w:rsidRDefault="005312BD" w:rsidP="005312BD">
      <w:pPr>
        <w:pStyle w:val="Web"/>
        <w:spacing w:line="375" w:lineRule="atLeast"/>
        <w:rPr>
          <w:rFonts w:ascii="標楷體" w:eastAsia="標楷體" w:hAnsi="標楷體"/>
          <w:bCs/>
          <w:color w:val="333333"/>
        </w:rPr>
      </w:pPr>
      <w:r w:rsidRPr="009667B0">
        <w:rPr>
          <w:rFonts w:ascii="標楷體" w:eastAsia="標楷體" w:hAnsi="標楷體" w:hint="eastAsia"/>
          <w:color w:val="333333"/>
        </w:rPr>
        <w:t>★</w:t>
      </w:r>
      <w:r w:rsidRPr="002930E7">
        <w:rPr>
          <w:rFonts w:ascii="標楷體" w:eastAsia="標楷體" w:hAnsi="標楷體" w:hint="eastAsia"/>
          <w:b/>
          <w:color w:val="333333"/>
        </w:rPr>
        <w:t>捷運：</w:t>
      </w:r>
      <w:r>
        <w:rPr>
          <w:rStyle w:val="af"/>
          <w:rFonts w:ascii="微軟正黑體" w:eastAsia="微軟正黑體" w:hAnsi="微軟正黑體" w:cs="Arial" w:hint="eastAsia"/>
          <w:color w:val="000000"/>
          <w:spacing w:val="15"/>
          <w:sz w:val="27"/>
          <w:szCs w:val="27"/>
        </w:rPr>
        <w:br/>
      </w:r>
      <w:r w:rsidRPr="002930E7">
        <w:rPr>
          <w:rFonts w:ascii="標楷體" w:eastAsia="標楷體" w:hAnsi="標楷體" w:hint="eastAsia"/>
          <w:bCs/>
          <w:color w:val="333333"/>
        </w:rPr>
        <w:t>1.</w:t>
      </w:r>
      <w:r w:rsidRPr="00BE0B0D">
        <w:rPr>
          <w:rFonts w:ascii="標楷體" w:eastAsia="標楷體" w:hAnsi="標楷體" w:hint="eastAsia"/>
          <w:bCs/>
          <w:color w:val="333333"/>
          <w:shd w:val="pct15" w:color="auto" w:fill="FFFFFF"/>
        </w:rPr>
        <w:t>信義線</w:t>
      </w:r>
      <w:r w:rsidRPr="002930E7">
        <w:rPr>
          <w:rFonts w:ascii="標楷體" w:eastAsia="標楷體" w:hAnsi="標楷體" w:hint="eastAsia"/>
          <w:bCs/>
          <w:color w:val="333333"/>
        </w:rPr>
        <w:t>：</w:t>
      </w:r>
      <w:r>
        <w:rPr>
          <w:rFonts w:ascii="標楷體" w:eastAsia="標楷體" w:hAnsi="標楷體" w:hint="eastAsia"/>
          <w:color w:val="333333"/>
        </w:rPr>
        <w:t>從捷運</w:t>
      </w:r>
      <w:r w:rsidRPr="00A449A2">
        <w:rPr>
          <w:rFonts w:ascii="標楷體" w:eastAsia="標楷體" w:hAnsi="標楷體" w:hint="eastAsia"/>
          <w:bCs/>
          <w:color w:val="333333"/>
        </w:rPr>
        <w:t>台北車站、大安站、中正紀念堂</w:t>
      </w:r>
      <w:r w:rsidRPr="00A449A2">
        <w:rPr>
          <w:rFonts w:ascii="標楷體" w:eastAsia="標楷體" w:hAnsi="標楷體" w:hint="eastAsia"/>
          <w:color w:val="333333"/>
        </w:rPr>
        <w:t>或</w:t>
      </w:r>
      <w:r w:rsidRPr="00A449A2">
        <w:rPr>
          <w:rFonts w:ascii="標楷體" w:eastAsia="標楷體" w:hAnsi="標楷體" w:hint="eastAsia"/>
          <w:bCs/>
          <w:color w:val="333333"/>
        </w:rPr>
        <w:t>東門站</w:t>
      </w:r>
      <w:r>
        <w:rPr>
          <w:rFonts w:ascii="標楷體" w:eastAsia="標楷體" w:hAnsi="標楷體" w:hint="eastAsia"/>
          <w:color w:val="333333"/>
        </w:rPr>
        <w:t>轉乘</w:t>
      </w:r>
      <w:r w:rsidRPr="00A449A2">
        <w:rPr>
          <w:rFonts w:ascii="標楷體" w:eastAsia="標楷體" w:hAnsi="標楷體" w:hint="eastAsia"/>
          <w:bCs/>
          <w:color w:val="333333"/>
        </w:rPr>
        <w:t>信義線</w:t>
      </w:r>
      <w:r>
        <w:rPr>
          <w:rFonts w:ascii="標楷體" w:eastAsia="標楷體" w:hAnsi="標楷體" w:hint="eastAsia"/>
          <w:bCs/>
          <w:color w:val="333333"/>
        </w:rPr>
        <w:t>，</w:t>
      </w:r>
      <w:r w:rsidRPr="00A449A2">
        <w:rPr>
          <w:rFonts w:ascii="標楷體" w:eastAsia="標楷體" w:hAnsi="標楷體" w:hint="eastAsia"/>
          <w:color w:val="333333"/>
        </w:rPr>
        <w:t>搭至</w:t>
      </w:r>
      <w:r w:rsidRPr="00A449A2">
        <w:rPr>
          <w:rFonts w:ascii="標楷體" w:eastAsia="標楷體" w:hAnsi="標楷體" w:hint="eastAsia"/>
          <w:bCs/>
          <w:color w:val="333333"/>
        </w:rPr>
        <w:t>【台北101/世貿站】</w:t>
      </w:r>
      <w:r w:rsidRPr="00A449A2">
        <w:rPr>
          <w:rFonts w:ascii="標楷體" w:eastAsia="標楷體" w:hAnsi="標楷體" w:hint="eastAsia"/>
          <w:color w:val="333333"/>
        </w:rPr>
        <w:t>下車，走</w:t>
      </w:r>
      <w:r w:rsidRPr="00A449A2">
        <w:rPr>
          <w:rFonts w:ascii="標楷體" w:eastAsia="標楷體" w:hAnsi="標楷體" w:hint="eastAsia"/>
          <w:bCs/>
          <w:color w:val="333333"/>
        </w:rPr>
        <w:t>五號出口或一號出口</w:t>
      </w:r>
      <w:r w:rsidRPr="00486F99">
        <w:rPr>
          <w:rFonts w:ascii="標楷體" w:eastAsia="標楷體" w:hAnsi="標楷體" w:hint="eastAsia"/>
          <w:color w:val="333333"/>
        </w:rPr>
        <w:t>出站即是世貿</w:t>
      </w:r>
      <w:proofErr w:type="gramStart"/>
      <w:r w:rsidRPr="00486F99">
        <w:rPr>
          <w:rFonts w:ascii="標楷體" w:eastAsia="標楷體" w:hAnsi="標楷體" w:hint="eastAsia"/>
          <w:color w:val="333333"/>
        </w:rPr>
        <w:t>一</w:t>
      </w:r>
      <w:proofErr w:type="gramEnd"/>
      <w:r w:rsidRPr="00486F99">
        <w:rPr>
          <w:rFonts w:ascii="標楷體" w:eastAsia="標楷體" w:hAnsi="標楷體" w:hint="eastAsia"/>
          <w:color w:val="333333"/>
        </w:rPr>
        <w:t>館(約步行2分鐘即可到達)</w:t>
      </w:r>
      <w:r>
        <w:rPr>
          <w:rFonts w:ascii="標楷體" w:eastAsia="標楷體" w:hAnsi="標楷體" w:hint="eastAsia"/>
          <w:color w:val="333333"/>
        </w:rPr>
        <w:t>。</w:t>
      </w:r>
      <w:r>
        <w:rPr>
          <w:rFonts w:ascii="標楷體" w:eastAsia="標楷體" w:hAnsi="標楷體"/>
          <w:color w:val="333333"/>
        </w:rPr>
        <w:br/>
      </w:r>
      <w:r w:rsidRPr="002930E7">
        <w:rPr>
          <w:rFonts w:ascii="標楷體" w:eastAsia="標楷體" w:hAnsi="標楷體" w:hint="eastAsia"/>
          <w:color w:val="333333"/>
        </w:rPr>
        <w:t>2.</w:t>
      </w:r>
      <w:r w:rsidRPr="00BE0B0D">
        <w:rPr>
          <w:rFonts w:ascii="標楷體" w:eastAsia="標楷體" w:hAnsi="標楷體" w:hint="eastAsia"/>
          <w:color w:val="333333"/>
          <w:shd w:val="pct15" w:color="auto" w:fill="FFFFFF"/>
        </w:rPr>
        <w:t>板南線</w:t>
      </w:r>
      <w:r w:rsidRPr="002930E7">
        <w:rPr>
          <w:rFonts w:ascii="標楷體" w:eastAsia="標楷體" w:hAnsi="標楷體" w:hint="eastAsia"/>
          <w:color w:val="333333"/>
        </w:rPr>
        <w:t>：</w:t>
      </w:r>
      <w:r w:rsidRPr="00A449A2">
        <w:rPr>
          <w:rFonts w:ascii="標楷體" w:eastAsia="標楷體" w:hAnsi="標楷體" w:hint="eastAsia"/>
          <w:bCs/>
          <w:color w:val="333333"/>
        </w:rPr>
        <w:t>從捷運</w:t>
      </w:r>
      <w:r w:rsidRPr="00A449A2">
        <w:rPr>
          <w:rFonts w:ascii="標楷體" w:eastAsia="標楷體" w:hAnsi="標楷體" w:hint="eastAsia"/>
          <w:color w:val="333333"/>
        </w:rPr>
        <w:t>台北車站、忠孝新生、忠孝復興</w:t>
      </w:r>
      <w:r w:rsidRPr="00A449A2">
        <w:rPr>
          <w:rFonts w:ascii="標楷體" w:eastAsia="標楷體" w:hAnsi="標楷體" w:hint="eastAsia"/>
          <w:bCs/>
          <w:color w:val="333333"/>
        </w:rPr>
        <w:t> 或</w:t>
      </w:r>
      <w:r w:rsidRPr="00A449A2">
        <w:rPr>
          <w:rFonts w:ascii="標楷體" w:eastAsia="標楷體" w:hAnsi="標楷體" w:hint="eastAsia"/>
          <w:color w:val="333333"/>
        </w:rPr>
        <w:t>南港展覽館</w:t>
      </w:r>
      <w:r>
        <w:rPr>
          <w:rFonts w:ascii="標楷體" w:eastAsia="標楷體" w:hAnsi="標楷體" w:hint="eastAsia"/>
          <w:bCs/>
          <w:color w:val="333333"/>
        </w:rPr>
        <w:t>轉乘</w:t>
      </w:r>
      <w:r w:rsidRPr="00A449A2">
        <w:rPr>
          <w:rFonts w:ascii="標楷體" w:eastAsia="標楷體" w:hAnsi="標楷體" w:hint="eastAsia"/>
          <w:color w:val="333333"/>
        </w:rPr>
        <w:t>板南線</w:t>
      </w:r>
      <w:r>
        <w:rPr>
          <w:rFonts w:ascii="標楷體" w:eastAsia="標楷體" w:hAnsi="標楷體" w:hint="eastAsia"/>
          <w:color w:val="333333"/>
        </w:rPr>
        <w:t>，</w:t>
      </w:r>
      <w:r w:rsidRPr="00A449A2">
        <w:rPr>
          <w:rFonts w:ascii="標楷體" w:eastAsia="標楷體" w:hAnsi="標楷體" w:hint="eastAsia"/>
          <w:bCs/>
          <w:color w:val="333333"/>
        </w:rPr>
        <w:t>搭至</w:t>
      </w:r>
      <w:r w:rsidRPr="00A449A2">
        <w:rPr>
          <w:rFonts w:ascii="標楷體" w:eastAsia="標楷體" w:hAnsi="標楷體" w:hint="eastAsia"/>
          <w:color w:val="333333"/>
        </w:rPr>
        <w:t>【市府站】</w:t>
      </w:r>
      <w:r w:rsidRPr="00A449A2">
        <w:rPr>
          <w:rFonts w:ascii="標楷體" w:eastAsia="標楷體" w:hAnsi="標楷體" w:hint="eastAsia"/>
          <w:bCs/>
          <w:color w:val="333333"/>
        </w:rPr>
        <w:t>下車後，可轉搭</w:t>
      </w:r>
      <w:r w:rsidRPr="00A449A2">
        <w:rPr>
          <w:rFonts w:ascii="標楷體" w:eastAsia="標楷體" w:hAnsi="標楷體" w:hint="eastAsia"/>
          <w:color w:val="333333"/>
        </w:rPr>
        <w:t>537公車</w:t>
      </w:r>
      <w:r w:rsidRPr="00A449A2">
        <w:rPr>
          <w:rFonts w:ascii="標楷體" w:eastAsia="標楷體" w:hAnsi="標楷體" w:hint="eastAsia"/>
          <w:bCs/>
          <w:color w:val="333333"/>
        </w:rPr>
        <w:t>於市府路台北世界貿易中心展覽大樓下車，或由</w:t>
      </w:r>
      <w:r w:rsidRPr="00A449A2">
        <w:rPr>
          <w:rFonts w:ascii="標楷體" w:eastAsia="標楷體" w:hAnsi="標楷體" w:hint="eastAsia"/>
          <w:color w:val="333333"/>
        </w:rPr>
        <w:t>2號出口</w:t>
      </w:r>
      <w:r w:rsidRPr="00A449A2">
        <w:rPr>
          <w:rFonts w:ascii="標楷體" w:eastAsia="標楷體" w:hAnsi="標楷體" w:hint="eastAsia"/>
          <w:bCs/>
          <w:color w:val="333333"/>
        </w:rPr>
        <w:t>循基隆路南行至1-6號道路或松高路左轉，右轉市府路南行即可抵達世貿一館。</w:t>
      </w:r>
      <w:r>
        <w:rPr>
          <w:rFonts w:ascii="微軟正黑體" w:eastAsia="微軟正黑體" w:hAnsi="微軟正黑體" w:cs="Arial" w:hint="eastAsia"/>
          <w:b/>
          <w:bCs/>
          <w:color w:val="000000"/>
          <w:spacing w:val="15"/>
          <w:sz w:val="27"/>
          <w:szCs w:val="27"/>
        </w:rPr>
        <w:br/>
      </w:r>
      <w:r w:rsidRPr="009667B0">
        <w:rPr>
          <w:rFonts w:ascii="標楷體" w:eastAsia="標楷體" w:hAnsi="標楷體" w:hint="eastAsia"/>
          <w:color w:val="333333"/>
        </w:rPr>
        <w:t>★</w:t>
      </w:r>
      <w:r w:rsidRPr="002930E7">
        <w:rPr>
          <w:rFonts w:ascii="標楷體" w:eastAsia="標楷體" w:hAnsi="標楷體" w:hint="eastAsia"/>
          <w:b/>
          <w:color w:val="333333"/>
        </w:rPr>
        <w:t>公車：</w:t>
      </w:r>
      <w:r>
        <w:rPr>
          <w:rFonts w:ascii="微軟正黑體" w:eastAsia="微軟正黑體" w:hAnsi="微軟正黑體" w:hint="eastAsia"/>
          <w:b/>
          <w:bCs/>
          <w:color w:val="0A0A0A"/>
          <w:spacing w:val="15"/>
          <w:sz w:val="23"/>
          <w:szCs w:val="23"/>
        </w:rPr>
        <w:br/>
      </w:r>
      <w:r w:rsidRPr="00A449A2">
        <w:rPr>
          <w:rFonts w:ascii="標楷體" w:eastAsia="標楷體" w:hAnsi="標楷體" w:hint="eastAsia"/>
          <w:bCs/>
          <w:color w:val="333333"/>
        </w:rPr>
        <w:t>1.台北車站←→世貿中心展覽大樓</w:t>
      </w:r>
      <w:r>
        <w:rPr>
          <w:rFonts w:ascii="標楷體" w:eastAsia="標楷體" w:hAnsi="標楷體" w:hint="eastAsia"/>
          <w:bCs/>
          <w:color w:val="333333"/>
        </w:rPr>
        <w:t>：</w:t>
      </w:r>
      <w:r w:rsidRPr="00A449A2">
        <w:rPr>
          <w:rFonts w:ascii="標楷體" w:eastAsia="標楷體" w:hAnsi="標楷體" w:hint="eastAsia"/>
          <w:bCs/>
          <w:color w:val="333333"/>
        </w:rPr>
        <w:t>台北車站(忠孝</w:t>
      </w:r>
      <w:proofErr w:type="gramStart"/>
      <w:r w:rsidRPr="00A449A2">
        <w:rPr>
          <w:rFonts w:ascii="標楷體" w:eastAsia="標楷體" w:hAnsi="標楷體" w:hint="eastAsia"/>
          <w:bCs/>
          <w:color w:val="333333"/>
        </w:rPr>
        <w:t>一</w:t>
      </w:r>
      <w:proofErr w:type="gramEnd"/>
      <w:r w:rsidRPr="00A449A2">
        <w:rPr>
          <w:rFonts w:ascii="標楷體" w:eastAsia="標楷體" w:hAnsi="標楷體" w:hint="eastAsia"/>
          <w:bCs/>
          <w:color w:val="333333"/>
        </w:rPr>
        <w:t>) 搭乘22至世貿中心於莊敬路下車</w:t>
      </w:r>
      <w:r w:rsidRPr="00A449A2">
        <w:rPr>
          <w:rFonts w:ascii="標楷體" w:eastAsia="標楷體" w:hAnsi="標楷體" w:hint="eastAsia"/>
          <w:bCs/>
          <w:color w:val="333333"/>
        </w:rPr>
        <w:br/>
      </w:r>
      <w:r>
        <w:rPr>
          <w:rFonts w:ascii="標楷體" w:eastAsia="標楷體" w:hAnsi="標楷體" w:hint="eastAsia"/>
          <w:bCs/>
          <w:color w:val="333333"/>
        </w:rPr>
        <w:t>2.</w:t>
      </w:r>
      <w:r w:rsidRPr="00A449A2">
        <w:rPr>
          <w:rFonts w:ascii="標楷體" w:eastAsia="標楷體" w:hAnsi="標楷體" w:hint="eastAsia"/>
          <w:bCs/>
          <w:color w:val="333333"/>
        </w:rPr>
        <w:t>松山車站←→世貿中心展覽大樓</w:t>
      </w:r>
      <w:r>
        <w:rPr>
          <w:rFonts w:ascii="標楷體" w:eastAsia="標楷體" w:hAnsi="標楷體" w:hint="eastAsia"/>
          <w:bCs/>
          <w:color w:val="333333"/>
        </w:rPr>
        <w:t>：A</w:t>
      </w:r>
      <w:r w:rsidRPr="00A449A2">
        <w:rPr>
          <w:rFonts w:ascii="標楷體" w:eastAsia="標楷體" w:hAnsi="標楷體" w:hint="eastAsia"/>
          <w:bCs/>
          <w:color w:val="333333"/>
        </w:rPr>
        <w:t>.松山車站搭乘207至世貿中心下車</w:t>
      </w:r>
      <w:r>
        <w:rPr>
          <w:rFonts w:ascii="標楷體" w:eastAsia="標楷體" w:hAnsi="標楷體" w:hint="eastAsia"/>
          <w:bCs/>
          <w:color w:val="333333"/>
        </w:rPr>
        <w:t xml:space="preserve"> B</w:t>
      </w:r>
      <w:r w:rsidRPr="00A449A2">
        <w:rPr>
          <w:rFonts w:ascii="標楷體" w:eastAsia="標楷體" w:hAnsi="標楷體" w:hint="eastAsia"/>
          <w:bCs/>
          <w:color w:val="333333"/>
        </w:rPr>
        <w:t>.松山前站搭乘284至世貿中心下車 </w:t>
      </w:r>
      <w:r w:rsidRPr="00A449A2">
        <w:rPr>
          <w:rFonts w:ascii="標楷體" w:eastAsia="標楷體" w:hAnsi="標楷體" w:hint="eastAsia"/>
          <w:bCs/>
          <w:color w:val="333333"/>
        </w:rPr>
        <w:br/>
      </w:r>
      <w:r>
        <w:rPr>
          <w:rFonts w:ascii="標楷體" w:eastAsia="標楷體" w:hAnsi="標楷體" w:hint="eastAsia"/>
          <w:bCs/>
          <w:color w:val="333333"/>
        </w:rPr>
        <w:t>3.</w:t>
      </w:r>
      <w:r w:rsidRPr="00A449A2">
        <w:rPr>
          <w:rFonts w:ascii="標楷體" w:eastAsia="標楷體" w:hAnsi="標楷體" w:hint="eastAsia"/>
          <w:bCs/>
          <w:color w:val="333333"/>
        </w:rPr>
        <w:t>松山機場←→ 世貿中心展覽大樓</w:t>
      </w:r>
      <w:r>
        <w:rPr>
          <w:rFonts w:ascii="標楷體" w:eastAsia="標楷體" w:hAnsi="標楷體" w:hint="eastAsia"/>
          <w:bCs/>
          <w:color w:val="333333"/>
        </w:rPr>
        <w:t>：</w:t>
      </w:r>
      <w:r w:rsidRPr="00A449A2">
        <w:rPr>
          <w:rFonts w:ascii="標楷體" w:eastAsia="標楷體" w:hAnsi="標楷體" w:hint="eastAsia"/>
          <w:bCs/>
          <w:color w:val="333333"/>
        </w:rPr>
        <w:t>松山機場搭乘33至世貿中心於莊敬路下車</w:t>
      </w:r>
      <w:r>
        <w:rPr>
          <w:rFonts w:ascii="標楷體" w:eastAsia="標楷體" w:hAnsi="標楷體" w:hint="eastAsia"/>
          <w:bCs/>
          <w:color w:val="333333"/>
        </w:rPr>
        <w:br/>
        <w:t>4.</w:t>
      </w:r>
      <w:r w:rsidRPr="00A449A2">
        <w:rPr>
          <w:rFonts w:ascii="標楷體" w:eastAsia="標楷體" w:hAnsi="標楷體" w:hint="eastAsia"/>
          <w:bCs/>
          <w:color w:val="333333"/>
        </w:rPr>
        <w:t>市府捷運站←→世貿中心展覽大樓</w:t>
      </w:r>
      <w:r>
        <w:rPr>
          <w:rFonts w:ascii="標楷體" w:eastAsia="標楷體" w:hAnsi="標楷體" w:hint="eastAsia"/>
          <w:bCs/>
          <w:color w:val="333333"/>
        </w:rPr>
        <w:t>：</w:t>
      </w:r>
      <w:r w:rsidRPr="00A449A2">
        <w:rPr>
          <w:rFonts w:ascii="標楷體" w:eastAsia="標楷體" w:hAnsi="標楷體" w:hint="eastAsia"/>
          <w:bCs/>
          <w:color w:val="333333"/>
        </w:rPr>
        <w:t>市府站搭乘537至世貿中心於莊敬路下車</w:t>
      </w:r>
      <w:r w:rsidRPr="00A449A2">
        <w:rPr>
          <w:rFonts w:ascii="標楷體" w:eastAsia="標楷體" w:hAnsi="標楷體"/>
          <w:bCs/>
          <w:color w:val="333333"/>
        </w:rPr>
        <w:t xml:space="preserve"> </w:t>
      </w:r>
      <w:r>
        <w:rPr>
          <w:rFonts w:ascii="標楷體" w:eastAsia="標楷體" w:hAnsi="標楷體" w:hint="eastAsia"/>
          <w:bCs/>
          <w:color w:val="333333"/>
        </w:rPr>
        <w:br/>
      </w:r>
      <w:r w:rsidRPr="009667B0">
        <w:rPr>
          <w:rFonts w:ascii="標楷體" w:eastAsia="標楷體" w:hAnsi="標楷體" w:hint="eastAsia"/>
          <w:color w:val="333333"/>
        </w:rPr>
        <w:t>★</w:t>
      </w:r>
      <w:r w:rsidRPr="002930E7">
        <w:rPr>
          <w:rFonts w:ascii="標楷體" w:eastAsia="標楷體" w:hAnsi="標楷體" w:hint="eastAsia"/>
          <w:b/>
          <w:color w:val="333333"/>
        </w:rPr>
        <w:t>停車資訊：</w:t>
      </w:r>
      <w:r>
        <w:rPr>
          <w:rFonts w:ascii="標楷體" w:eastAsia="標楷體" w:hAnsi="標楷體" w:hint="eastAsia"/>
          <w:color w:val="333333"/>
        </w:rPr>
        <w:br/>
        <w:t>1.</w:t>
      </w:r>
      <w:r w:rsidRPr="00A449A2">
        <w:rPr>
          <w:rFonts w:ascii="標楷體" w:eastAsia="標楷體" w:hAnsi="標楷體" w:hint="eastAsia"/>
          <w:color w:val="333333"/>
        </w:rPr>
        <w:t>世貿</w:t>
      </w:r>
      <w:proofErr w:type="gramStart"/>
      <w:r w:rsidRPr="00A449A2">
        <w:rPr>
          <w:rFonts w:ascii="標楷體" w:eastAsia="標楷體" w:hAnsi="標楷體" w:hint="eastAsia"/>
          <w:color w:val="333333"/>
        </w:rPr>
        <w:t>一</w:t>
      </w:r>
      <w:proofErr w:type="gramEnd"/>
      <w:r w:rsidRPr="00A449A2">
        <w:rPr>
          <w:rFonts w:ascii="標楷體" w:eastAsia="標楷體" w:hAnsi="標楷體" w:hint="eastAsia"/>
          <w:color w:val="333333"/>
        </w:rPr>
        <w:t>館</w:t>
      </w:r>
      <w:r>
        <w:rPr>
          <w:rFonts w:ascii="標楷體" w:eastAsia="標楷體" w:hAnsi="標楷體" w:hint="eastAsia"/>
          <w:color w:val="333333"/>
        </w:rPr>
        <w:t>。</w:t>
      </w:r>
      <w:r>
        <w:rPr>
          <w:rFonts w:ascii="標楷體" w:eastAsia="標楷體" w:hAnsi="標楷體"/>
          <w:color w:val="333333"/>
        </w:rPr>
        <w:br/>
      </w:r>
      <w:r>
        <w:rPr>
          <w:rFonts w:ascii="標楷體" w:eastAsia="標楷體" w:hAnsi="標楷體" w:hint="eastAsia"/>
          <w:color w:val="333333"/>
        </w:rPr>
        <w:t>2.</w:t>
      </w:r>
      <w:r w:rsidRPr="00A449A2">
        <w:rPr>
          <w:rFonts w:ascii="標楷體" w:eastAsia="標楷體" w:hAnsi="標楷體" w:hint="eastAsia"/>
          <w:color w:val="333333"/>
        </w:rPr>
        <w:t>府前廣場地下停車場(地址：信義區松壽路1號)</w:t>
      </w:r>
      <w:r>
        <w:rPr>
          <w:rFonts w:ascii="標楷體" w:eastAsia="標楷體" w:hAnsi="標楷體" w:hint="eastAsia"/>
          <w:color w:val="333333"/>
        </w:rPr>
        <w:t>。</w:t>
      </w:r>
      <w:r>
        <w:rPr>
          <w:rFonts w:ascii="標楷體" w:eastAsia="標楷體" w:hAnsi="標楷體" w:hint="eastAsia"/>
          <w:bCs/>
          <w:color w:val="333333"/>
        </w:rPr>
        <w:br/>
      </w:r>
      <w:r>
        <w:rPr>
          <w:rFonts w:ascii="標楷體" w:eastAsia="標楷體" w:hAnsi="標楷體" w:hint="eastAsia"/>
          <w:color w:val="333333"/>
        </w:rPr>
        <w:t>3.</w:t>
      </w:r>
      <w:r w:rsidRPr="00A449A2">
        <w:rPr>
          <w:rFonts w:ascii="標楷體" w:eastAsia="標楷體" w:hAnsi="標楷體" w:hint="eastAsia"/>
          <w:color w:val="333333"/>
        </w:rPr>
        <w:t>鄰近世貿三館亦附有展覽館之2、3</w:t>
      </w:r>
      <w:r>
        <w:rPr>
          <w:rFonts w:ascii="標楷體" w:eastAsia="標楷體" w:hAnsi="標楷體" w:hint="eastAsia"/>
          <w:color w:val="333333"/>
        </w:rPr>
        <w:t>樓為停車場。</w:t>
      </w:r>
    </w:p>
    <w:sectPr w:rsidR="00A62B56" w:rsidRPr="005312BD" w:rsidSect="005312BD">
      <w:pgSz w:w="11906" w:h="16838"/>
      <w:pgMar w:top="993" w:right="1133" w:bottom="1135"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CC" w:rsidRDefault="001C73CC" w:rsidP="003E75A3">
      <w:r>
        <w:separator/>
      </w:r>
    </w:p>
  </w:endnote>
  <w:endnote w:type="continuationSeparator" w:id="0">
    <w:p w:rsidR="001C73CC" w:rsidRDefault="001C73CC" w:rsidP="003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CC" w:rsidRDefault="001C73CC" w:rsidP="003E75A3">
      <w:r>
        <w:separator/>
      </w:r>
    </w:p>
  </w:footnote>
  <w:footnote w:type="continuationSeparator" w:id="0">
    <w:p w:rsidR="001C73CC" w:rsidRDefault="001C73CC" w:rsidP="003E7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C40"/>
    <w:multiLevelType w:val="hybridMultilevel"/>
    <w:tmpl w:val="BA2EFC54"/>
    <w:lvl w:ilvl="0" w:tplc="9A6E1E90">
      <w:start w:val="1"/>
      <w:numFmt w:val="taiwaneseCountingThousand"/>
      <w:lvlText w:val="%1、"/>
      <w:lvlJc w:val="left"/>
      <w:pPr>
        <w:ind w:left="-230" w:hanging="480"/>
      </w:pPr>
    </w:lvl>
    <w:lvl w:ilvl="1" w:tplc="04090019">
      <w:start w:val="1"/>
      <w:numFmt w:val="ideographTraditional"/>
      <w:lvlText w:val="%2、"/>
      <w:lvlJc w:val="left"/>
      <w:pPr>
        <w:ind w:left="250" w:hanging="480"/>
      </w:pPr>
    </w:lvl>
    <w:lvl w:ilvl="2" w:tplc="0409001B">
      <w:start w:val="1"/>
      <w:numFmt w:val="lowerRoman"/>
      <w:lvlText w:val="%3."/>
      <w:lvlJc w:val="right"/>
      <w:pPr>
        <w:ind w:left="730" w:hanging="480"/>
      </w:pPr>
    </w:lvl>
    <w:lvl w:ilvl="3" w:tplc="0409000F">
      <w:start w:val="1"/>
      <w:numFmt w:val="decimal"/>
      <w:lvlText w:val="%4."/>
      <w:lvlJc w:val="left"/>
      <w:pPr>
        <w:ind w:left="1210" w:hanging="480"/>
      </w:pPr>
    </w:lvl>
    <w:lvl w:ilvl="4" w:tplc="04090019">
      <w:start w:val="1"/>
      <w:numFmt w:val="ideographTraditional"/>
      <w:lvlText w:val="%5、"/>
      <w:lvlJc w:val="left"/>
      <w:pPr>
        <w:ind w:left="1690" w:hanging="480"/>
      </w:pPr>
    </w:lvl>
    <w:lvl w:ilvl="5" w:tplc="0409001B">
      <w:start w:val="1"/>
      <w:numFmt w:val="lowerRoman"/>
      <w:lvlText w:val="%6."/>
      <w:lvlJc w:val="right"/>
      <w:pPr>
        <w:ind w:left="2170" w:hanging="480"/>
      </w:pPr>
    </w:lvl>
    <w:lvl w:ilvl="6" w:tplc="0409000F">
      <w:start w:val="1"/>
      <w:numFmt w:val="decimal"/>
      <w:lvlText w:val="%7."/>
      <w:lvlJc w:val="left"/>
      <w:pPr>
        <w:ind w:left="2650" w:hanging="480"/>
      </w:pPr>
    </w:lvl>
    <w:lvl w:ilvl="7" w:tplc="04090019">
      <w:start w:val="1"/>
      <w:numFmt w:val="ideographTraditional"/>
      <w:lvlText w:val="%8、"/>
      <w:lvlJc w:val="left"/>
      <w:pPr>
        <w:ind w:left="3130" w:hanging="480"/>
      </w:pPr>
    </w:lvl>
    <w:lvl w:ilvl="8" w:tplc="0409001B">
      <w:start w:val="1"/>
      <w:numFmt w:val="lowerRoman"/>
      <w:lvlText w:val="%9."/>
      <w:lvlJc w:val="right"/>
      <w:pPr>
        <w:ind w:left="3610" w:hanging="480"/>
      </w:pPr>
    </w:lvl>
  </w:abstractNum>
  <w:abstractNum w:abstractNumId="1">
    <w:nsid w:val="39BE5EE8"/>
    <w:multiLevelType w:val="hybridMultilevel"/>
    <w:tmpl w:val="172672D8"/>
    <w:lvl w:ilvl="0" w:tplc="4C88824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B75EA2"/>
    <w:multiLevelType w:val="hybridMultilevel"/>
    <w:tmpl w:val="81A04D7E"/>
    <w:lvl w:ilvl="0" w:tplc="ACB2C77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3B0EB9"/>
    <w:multiLevelType w:val="hybridMultilevel"/>
    <w:tmpl w:val="355EBA92"/>
    <w:lvl w:ilvl="0" w:tplc="0F44DF90">
      <w:start w:val="3"/>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A726D7"/>
    <w:multiLevelType w:val="hybridMultilevel"/>
    <w:tmpl w:val="CBE49818"/>
    <w:lvl w:ilvl="0" w:tplc="8A36A11A">
      <w:start w:val="5"/>
      <w:numFmt w:val="bullet"/>
      <w:lvlText w:val="※"/>
      <w:lvlJc w:val="left"/>
      <w:pPr>
        <w:ind w:left="560" w:hanging="360"/>
      </w:pPr>
      <w:rPr>
        <w:rFonts w:ascii="標楷體" w:eastAsia="標楷體" w:hAnsi="標楷體" w:cs="新細明體" w:hint="eastAsia"/>
        <w:b/>
        <w:sz w:val="20"/>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D7"/>
    <w:rsid w:val="000712A3"/>
    <w:rsid w:val="00097D1B"/>
    <w:rsid w:val="000E493D"/>
    <w:rsid w:val="000F2A96"/>
    <w:rsid w:val="00106AC9"/>
    <w:rsid w:val="001C73CC"/>
    <w:rsid w:val="001D259D"/>
    <w:rsid w:val="001E6EC0"/>
    <w:rsid w:val="001F02EF"/>
    <w:rsid w:val="00371C61"/>
    <w:rsid w:val="003740B2"/>
    <w:rsid w:val="003E75A3"/>
    <w:rsid w:val="00405F1B"/>
    <w:rsid w:val="00421FBB"/>
    <w:rsid w:val="00433B88"/>
    <w:rsid w:val="0045510D"/>
    <w:rsid w:val="004A2714"/>
    <w:rsid w:val="004D202A"/>
    <w:rsid w:val="004E2EB2"/>
    <w:rsid w:val="005312BD"/>
    <w:rsid w:val="00564E64"/>
    <w:rsid w:val="00574F3B"/>
    <w:rsid w:val="005776ED"/>
    <w:rsid w:val="005D0C65"/>
    <w:rsid w:val="005F149D"/>
    <w:rsid w:val="00651676"/>
    <w:rsid w:val="00672FD0"/>
    <w:rsid w:val="006911E2"/>
    <w:rsid w:val="006A7FD8"/>
    <w:rsid w:val="00742991"/>
    <w:rsid w:val="00762E23"/>
    <w:rsid w:val="007B0BF5"/>
    <w:rsid w:val="007D51F3"/>
    <w:rsid w:val="00814A54"/>
    <w:rsid w:val="00835398"/>
    <w:rsid w:val="00855BE4"/>
    <w:rsid w:val="008570D7"/>
    <w:rsid w:val="00867FB2"/>
    <w:rsid w:val="00965253"/>
    <w:rsid w:val="009850E4"/>
    <w:rsid w:val="00997230"/>
    <w:rsid w:val="009E71BF"/>
    <w:rsid w:val="00A62B56"/>
    <w:rsid w:val="00A927ED"/>
    <w:rsid w:val="00AA4B8C"/>
    <w:rsid w:val="00AE79F7"/>
    <w:rsid w:val="00AE7D81"/>
    <w:rsid w:val="00B2335E"/>
    <w:rsid w:val="00CF597E"/>
    <w:rsid w:val="00D05D7B"/>
    <w:rsid w:val="00DD3555"/>
    <w:rsid w:val="00E140A5"/>
    <w:rsid w:val="00F0758A"/>
    <w:rsid w:val="00F25CE9"/>
    <w:rsid w:val="00FC7C17"/>
    <w:rsid w:val="00FF49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70D7"/>
    <w:pPr>
      <w:snapToGrid w:val="0"/>
      <w:spacing w:beforeLines="50" w:before="180"/>
      <w:jc w:val="center"/>
    </w:pPr>
    <w:rPr>
      <w:rFonts w:ascii="標楷體" w:eastAsia="標楷體" w:hAnsi="標楷體"/>
      <w:b/>
      <w:spacing w:val="60"/>
      <w:w w:val="150"/>
      <w:sz w:val="44"/>
      <w:szCs w:val="36"/>
      <w:lang w:val="x-none" w:eastAsia="x-none"/>
    </w:rPr>
  </w:style>
  <w:style w:type="character" w:customStyle="1" w:styleId="a4">
    <w:name w:val="本文 字元"/>
    <w:basedOn w:val="a0"/>
    <w:link w:val="a3"/>
    <w:rsid w:val="008570D7"/>
    <w:rPr>
      <w:rFonts w:ascii="標楷體" w:eastAsia="標楷體" w:hAnsi="標楷體" w:cs="Times New Roman"/>
      <w:b/>
      <w:spacing w:val="60"/>
      <w:w w:val="150"/>
      <w:sz w:val="44"/>
      <w:szCs w:val="36"/>
      <w:lang w:val="x-none" w:eastAsia="x-none"/>
    </w:rPr>
  </w:style>
  <w:style w:type="paragraph" w:styleId="a5">
    <w:name w:val="header"/>
    <w:basedOn w:val="a"/>
    <w:link w:val="a6"/>
    <w:uiPriority w:val="99"/>
    <w:unhideWhenUsed/>
    <w:rsid w:val="003E75A3"/>
    <w:pPr>
      <w:tabs>
        <w:tab w:val="center" w:pos="4153"/>
        <w:tab w:val="right" w:pos="8306"/>
      </w:tabs>
      <w:snapToGrid w:val="0"/>
    </w:pPr>
    <w:rPr>
      <w:sz w:val="20"/>
    </w:rPr>
  </w:style>
  <w:style w:type="character" w:customStyle="1" w:styleId="a6">
    <w:name w:val="頁首 字元"/>
    <w:basedOn w:val="a0"/>
    <w:link w:val="a5"/>
    <w:uiPriority w:val="99"/>
    <w:rsid w:val="003E75A3"/>
    <w:rPr>
      <w:rFonts w:ascii="Times New Roman" w:eastAsia="新細明體" w:hAnsi="Times New Roman" w:cs="Times New Roman"/>
      <w:sz w:val="20"/>
      <w:szCs w:val="20"/>
    </w:rPr>
  </w:style>
  <w:style w:type="paragraph" w:styleId="a7">
    <w:name w:val="footer"/>
    <w:basedOn w:val="a"/>
    <w:link w:val="a8"/>
    <w:uiPriority w:val="99"/>
    <w:unhideWhenUsed/>
    <w:rsid w:val="003E75A3"/>
    <w:pPr>
      <w:tabs>
        <w:tab w:val="center" w:pos="4153"/>
        <w:tab w:val="right" w:pos="8306"/>
      </w:tabs>
      <w:snapToGrid w:val="0"/>
    </w:pPr>
    <w:rPr>
      <w:sz w:val="20"/>
    </w:rPr>
  </w:style>
  <w:style w:type="character" w:customStyle="1" w:styleId="a8">
    <w:name w:val="頁尾 字元"/>
    <w:basedOn w:val="a0"/>
    <w:link w:val="a7"/>
    <w:uiPriority w:val="99"/>
    <w:rsid w:val="003E75A3"/>
    <w:rPr>
      <w:rFonts w:ascii="Times New Roman" w:eastAsia="新細明體" w:hAnsi="Times New Roman" w:cs="Times New Roman"/>
      <w:sz w:val="20"/>
      <w:szCs w:val="20"/>
    </w:rPr>
  </w:style>
  <w:style w:type="paragraph" w:styleId="a9">
    <w:name w:val="List Paragraph"/>
    <w:basedOn w:val="a"/>
    <w:uiPriority w:val="34"/>
    <w:qFormat/>
    <w:rsid w:val="005776ED"/>
    <w:pPr>
      <w:ind w:leftChars="200" w:left="480"/>
    </w:pPr>
    <w:rPr>
      <w:rFonts w:asciiTheme="minorHAnsi" w:eastAsiaTheme="minorEastAsia" w:hAnsiTheme="minorHAnsi" w:cstheme="minorBidi"/>
      <w:szCs w:val="22"/>
    </w:rPr>
  </w:style>
  <w:style w:type="paragraph" w:styleId="Web">
    <w:name w:val="Normal (Web)"/>
    <w:basedOn w:val="a"/>
    <w:uiPriority w:val="99"/>
    <w:rsid w:val="009E71BF"/>
    <w:pPr>
      <w:widowControl/>
      <w:spacing w:before="100" w:beforeAutospacing="1" w:after="100" w:afterAutospacing="1"/>
    </w:pPr>
    <w:rPr>
      <w:rFonts w:ascii="新細明體" w:hAnsi="新細明體" w:cs="新細明體"/>
      <w:kern w:val="0"/>
      <w:szCs w:val="24"/>
    </w:rPr>
  </w:style>
  <w:style w:type="paragraph" w:styleId="aa">
    <w:name w:val="Balloon Text"/>
    <w:basedOn w:val="a"/>
    <w:link w:val="ab"/>
    <w:uiPriority w:val="99"/>
    <w:semiHidden/>
    <w:unhideWhenUsed/>
    <w:rsid w:val="009E71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71BF"/>
    <w:rPr>
      <w:rFonts w:asciiTheme="majorHAnsi" w:eastAsiaTheme="majorEastAsia" w:hAnsiTheme="majorHAnsi" w:cstheme="majorBidi"/>
      <w:sz w:val="18"/>
      <w:szCs w:val="18"/>
    </w:rPr>
  </w:style>
  <w:style w:type="character" w:styleId="ac">
    <w:name w:val="Hyperlink"/>
    <w:uiPriority w:val="99"/>
    <w:unhideWhenUsed/>
    <w:rsid w:val="00E140A5"/>
    <w:rPr>
      <w:color w:val="0000FF"/>
      <w:u w:val="single"/>
    </w:rPr>
  </w:style>
  <w:style w:type="paragraph" w:customStyle="1" w:styleId="Default">
    <w:name w:val="Default"/>
    <w:rsid w:val="00F25CE9"/>
    <w:pPr>
      <w:widowControl w:val="0"/>
      <w:autoSpaceDE w:val="0"/>
      <w:autoSpaceDN w:val="0"/>
      <w:adjustRightInd w:val="0"/>
    </w:pPr>
    <w:rPr>
      <w:rFonts w:ascii="標楷體" w:eastAsia="標楷體" w:cs="標楷體"/>
      <w:color w:val="000000"/>
      <w:kern w:val="0"/>
      <w:szCs w:val="24"/>
    </w:rPr>
  </w:style>
  <w:style w:type="table" w:styleId="ad">
    <w:name w:val="Table Grid"/>
    <w:basedOn w:val="a1"/>
    <w:uiPriority w:val="59"/>
    <w:rsid w:val="00405F1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405F1B"/>
    <w:pPr>
      <w:widowControl w:val="0"/>
    </w:pPr>
    <w:rPr>
      <w:rFonts w:ascii="Times New Roman" w:eastAsia="新細明體" w:hAnsi="Times New Roman" w:cs="Times New Roman"/>
      <w:szCs w:val="20"/>
    </w:rPr>
  </w:style>
  <w:style w:type="character" w:styleId="af">
    <w:name w:val="Strong"/>
    <w:uiPriority w:val="22"/>
    <w:qFormat/>
    <w:rsid w:val="005312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70D7"/>
    <w:pPr>
      <w:snapToGrid w:val="0"/>
      <w:spacing w:beforeLines="50" w:before="180"/>
      <w:jc w:val="center"/>
    </w:pPr>
    <w:rPr>
      <w:rFonts w:ascii="標楷體" w:eastAsia="標楷體" w:hAnsi="標楷體"/>
      <w:b/>
      <w:spacing w:val="60"/>
      <w:w w:val="150"/>
      <w:sz w:val="44"/>
      <w:szCs w:val="36"/>
      <w:lang w:val="x-none" w:eastAsia="x-none"/>
    </w:rPr>
  </w:style>
  <w:style w:type="character" w:customStyle="1" w:styleId="a4">
    <w:name w:val="本文 字元"/>
    <w:basedOn w:val="a0"/>
    <w:link w:val="a3"/>
    <w:rsid w:val="008570D7"/>
    <w:rPr>
      <w:rFonts w:ascii="標楷體" w:eastAsia="標楷體" w:hAnsi="標楷體" w:cs="Times New Roman"/>
      <w:b/>
      <w:spacing w:val="60"/>
      <w:w w:val="150"/>
      <w:sz w:val="44"/>
      <w:szCs w:val="36"/>
      <w:lang w:val="x-none" w:eastAsia="x-none"/>
    </w:rPr>
  </w:style>
  <w:style w:type="paragraph" w:styleId="a5">
    <w:name w:val="header"/>
    <w:basedOn w:val="a"/>
    <w:link w:val="a6"/>
    <w:uiPriority w:val="99"/>
    <w:unhideWhenUsed/>
    <w:rsid w:val="003E75A3"/>
    <w:pPr>
      <w:tabs>
        <w:tab w:val="center" w:pos="4153"/>
        <w:tab w:val="right" w:pos="8306"/>
      </w:tabs>
      <w:snapToGrid w:val="0"/>
    </w:pPr>
    <w:rPr>
      <w:sz w:val="20"/>
    </w:rPr>
  </w:style>
  <w:style w:type="character" w:customStyle="1" w:styleId="a6">
    <w:name w:val="頁首 字元"/>
    <w:basedOn w:val="a0"/>
    <w:link w:val="a5"/>
    <w:uiPriority w:val="99"/>
    <w:rsid w:val="003E75A3"/>
    <w:rPr>
      <w:rFonts w:ascii="Times New Roman" w:eastAsia="新細明體" w:hAnsi="Times New Roman" w:cs="Times New Roman"/>
      <w:sz w:val="20"/>
      <w:szCs w:val="20"/>
    </w:rPr>
  </w:style>
  <w:style w:type="paragraph" w:styleId="a7">
    <w:name w:val="footer"/>
    <w:basedOn w:val="a"/>
    <w:link w:val="a8"/>
    <w:uiPriority w:val="99"/>
    <w:unhideWhenUsed/>
    <w:rsid w:val="003E75A3"/>
    <w:pPr>
      <w:tabs>
        <w:tab w:val="center" w:pos="4153"/>
        <w:tab w:val="right" w:pos="8306"/>
      </w:tabs>
      <w:snapToGrid w:val="0"/>
    </w:pPr>
    <w:rPr>
      <w:sz w:val="20"/>
    </w:rPr>
  </w:style>
  <w:style w:type="character" w:customStyle="1" w:styleId="a8">
    <w:name w:val="頁尾 字元"/>
    <w:basedOn w:val="a0"/>
    <w:link w:val="a7"/>
    <w:uiPriority w:val="99"/>
    <w:rsid w:val="003E75A3"/>
    <w:rPr>
      <w:rFonts w:ascii="Times New Roman" w:eastAsia="新細明體" w:hAnsi="Times New Roman" w:cs="Times New Roman"/>
      <w:sz w:val="20"/>
      <w:szCs w:val="20"/>
    </w:rPr>
  </w:style>
  <w:style w:type="paragraph" w:styleId="a9">
    <w:name w:val="List Paragraph"/>
    <w:basedOn w:val="a"/>
    <w:uiPriority w:val="34"/>
    <w:qFormat/>
    <w:rsid w:val="005776ED"/>
    <w:pPr>
      <w:ind w:leftChars="200" w:left="480"/>
    </w:pPr>
    <w:rPr>
      <w:rFonts w:asciiTheme="minorHAnsi" w:eastAsiaTheme="minorEastAsia" w:hAnsiTheme="minorHAnsi" w:cstheme="minorBidi"/>
      <w:szCs w:val="22"/>
    </w:rPr>
  </w:style>
  <w:style w:type="paragraph" w:styleId="Web">
    <w:name w:val="Normal (Web)"/>
    <w:basedOn w:val="a"/>
    <w:uiPriority w:val="99"/>
    <w:rsid w:val="009E71BF"/>
    <w:pPr>
      <w:widowControl/>
      <w:spacing w:before="100" w:beforeAutospacing="1" w:after="100" w:afterAutospacing="1"/>
    </w:pPr>
    <w:rPr>
      <w:rFonts w:ascii="新細明體" w:hAnsi="新細明體" w:cs="新細明體"/>
      <w:kern w:val="0"/>
      <w:szCs w:val="24"/>
    </w:rPr>
  </w:style>
  <w:style w:type="paragraph" w:styleId="aa">
    <w:name w:val="Balloon Text"/>
    <w:basedOn w:val="a"/>
    <w:link w:val="ab"/>
    <w:uiPriority w:val="99"/>
    <w:semiHidden/>
    <w:unhideWhenUsed/>
    <w:rsid w:val="009E71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71BF"/>
    <w:rPr>
      <w:rFonts w:asciiTheme="majorHAnsi" w:eastAsiaTheme="majorEastAsia" w:hAnsiTheme="majorHAnsi" w:cstheme="majorBidi"/>
      <w:sz w:val="18"/>
      <w:szCs w:val="18"/>
    </w:rPr>
  </w:style>
  <w:style w:type="character" w:styleId="ac">
    <w:name w:val="Hyperlink"/>
    <w:uiPriority w:val="99"/>
    <w:unhideWhenUsed/>
    <w:rsid w:val="00E140A5"/>
    <w:rPr>
      <w:color w:val="0000FF"/>
      <w:u w:val="single"/>
    </w:rPr>
  </w:style>
  <w:style w:type="paragraph" w:customStyle="1" w:styleId="Default">
    <w:name w:val="Default"/>
    <w:rsid w:val="00F25CE9"/>
    <w:pPr>
      <w:widowControl w:val="0"/>
      <w:autoSpaceDE w:val="0"/>
      <w:autoSpaceDN w:val="0"/>
      <w:adjustRightInd w:val="0"/>
    </w:pPr>
    <w:rPr>
      <w:rFonts w:ascii="標楷體" w:eastAsia="標楷體" w:cs="標楷體"/>
      <w:color w:val="000000"/>
      <w:kern w:val="0"/>
      <w:szCs w:val="24"/>
    </w:rPr>
  </w:style>
  <w:style w:type="table" w:styleId="ad">
    <w:name w:val="Table Grid"/>
    <w:basedOn w:val="a1"/>
    <w:uiPriority w:val="59"/>
    <w:rsid w:val="00405F1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405F1B"/>
    <w:pPr>
      <w:widowControl w:val="0"/>
    </w:pPr>
    <w:rPr>
      <w:rFonts w:ascii="Times New Roman" w:eastAsia="新細明體" w:hAnsi="Times New Roman" w:cs="Times New Roman"/>
      <w:szCs w:val="20"/>
    </w:rPr>
  </w:style>
  <w:style w:type="character" w:styleId="af">
    <w:name w:val="Strong"/>
    <w:uiPriority w:val="22"/>
    <w:qFormat/>
    <w:rsid w:val="00531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29">
      <w:bodyDiv w:val="1"/>
      <w:marLeft w:val="0"/>
      <w:marRight w:val="0"/>
      <w:marTop w:val="0"/>
      <w:marBottom w:val="0"/>
      <w:divBdr>
        <w:top w:val="none" w:sz="0" w:space="0" w:color="auto"/>
        <w:left w:val="none" w:sz="0" w:space="0" w:color="auto"/>
        <w:bottom w:val="none" w:sz="0" w:space="0" w:color="auto"/>
        <w:right w:val="none" w:sz="0" w:space="0" w:color="auto"/>
      </w:divBdr>
    </w:div>
    <w:div w:id="623846323">
      <w:bodyDiv w:val="1"/>
      <w:marLeft w:val="0"/>
      <w:marRight w:val="0"/>
      <w:marTop w:val="0"/>
      <w:marBottom w:val="0"/>
      <w:divBdr>
        <w:top w:val="none" w:sz="0" w:space="0" w:color="auto"/>
        <w:left w:val="none" w:sz="0" w:space="0" w:color="auto"/>
        <w:bottom w:val="none" w:sz="0" w:space="0" w:color="auto"/>
        <w:right w:val="none" w:sz="0" w:space="0" w:color="auto"/>
      </w:divBdr>
    </w:div>
    <w:div w:id="1702702504">
      <w:bodyDiv w:val="1"/>
      <w:marLeft w:val="0"/>
      <w:marRight w:val="0"/>
      <w:marTop w:val="0"/>
      <w:marBottom w:val="0"/>
      <w:divBdr>
        <w:top w:val="none" w:sz="0" w:space="0" w:color="auto"/>
        <w:left w:val="none" w:sz="0" w:space="0" w:color="auto"/>
        <w:bottom w:val="none" w:sz="0" w:space="0" w:color="auto"/>
        <w:right w:val="none" w:sz="0" w:space="0" w:color="auto"/>
      </w:divBdr>
    </w:div>
    <w:div w:id="17170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org.tw" TargetMode="External"/><Relationship Id="rId13" Type="http://schemas.openxmlformats.org/officeDocument/2006/relationships/hyperlink" Target="https://docs.google.com/forms/d/1k5X8O6vU9aGRZ1g_Yq5QL3X0m7TAziufM_RKuTT2egY/viewform?usp=send_fo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032168@mail.atri.org.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032168@mail.atri.org.tw"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ocs.google.com/forms/d/1k5X8O6vU9aGRZ1g_Yq5QL3X0m7TAziufM_RKuTT2egY/viewform?usp=send_form" TargetMode="External"/><Relationship Id="rId4" Type="http://schemas.openxmlformats.org/officeDocument/2006/relationships/settings" Target="settings.xml"/><Relationship Id="rId9" Type="http://schemas.openxmlformats.org/officeDocument/2006/relationships/hyperlink" Target="mailto:tatm@mail.atri.org.tw"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557</Words>
  <Characters>3177</Characters>
  <Application>Microsoft Office Word</Application>
  <DocSecurity>0</DocSecurity>
  <Lines>26</Lines>
  <Paragraphs>7</Paragraphs>
  <ScaleCrop>false</ScaleCrop>
  <Company>User</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許勝富</dc:creator>
  <cp:lastModifiedBy>user</cp:lastModifiedBy>
  <cp:revision>12</cp:revision>
  <cp:lastPrinted>2015-05-04T01:39:00Z</cp:lastPrinted>
  <dcterms:created xsi:type="dcterms:W3CDTF">2015-08-31T07:34:00Z</dcterms:created>
  <dcterms:modified xsi:type="dcterms:W3CDTF">2015-09-03T05:53:00Z</dcterms:modified>
</cp:coreProperties>
</file>