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83121025"/>
        <w:docPartObj>
          <w:docPartGallery w:val="Cover Pages"/>
          <w:docPartUnique/>
        </w:docPartObj>
      </w:sdtPr>
      <w:sdtEndPr>
        <w:rPr>
          <w:color w:val="2E74B5" w:themeColor="accent1" w:themeShade="BF"/>
          <w:kern w:val="0"/>
          <w:szCs w:val="24"/>
        </w:rPr>
      </w:sdtEndPr>
      <w:sdtContent>
        <w:p w14:paraId="5654C88F" w14:textId="38319A2E" w:rsidR="00065734" w:rsidRDefault="00065734"/>
        <w:p w14:paraId="399DC9E8" w14:textId="39286478" w:rsidR="00065734" w:rsidRDefault="00065734">
          <w:pPr>
            <w:widowControl/>
            <w:rPr>
              <w:color w:val="2E74B5" w:themeColor="accent1" w:themeShade="BF"/>
              <w:kern w:val="0"/>
              <w:szCs w:val="24"/>
            </w:rPr>
          </w:pPr>
          <w:r>
            <w:rPr>
              <w:noProof/>
              <w:color w:val="2E74B5" w:themeColor="accent1" w:themeShade="BF"/>
              <w:kern w:val="0"/>
              <w:szCs w:val="24"/>
            </w:rPr>
            <mc:AlternateContent>
              <mc:Choice Requires="wps">
                <w:drawing>
                  <wp:anchor distT="0" distB="0" distL="114300" distR="114300" simplePos="0" relativeHeight="251659264" behindDoc="1" locked="0" layoutInCell="1" allowOverlap="1" wp14:anchorId="5DA31919" wp14:editId="11399AE8">
                    <wp:simplePos x="0" y="0"/>
                    <wp:positionH relativeFrom="column">
                      <wp:posOffset>-369570</wp:posOffset>
                    </wp:positionH>
                    <wp:positionV relativeFrom="paragraph">
                      <wp:posOffset>846455</wp:posOffset>
                    </wp:positionV>
                    <wp:extent cx="6858000" cy="7315200"/>
                    <wp:effectExtent l="0" t="0" r="0" b="0"/>
                    <wp:wrapNone/>
                    <wp:docPr id="122" name="文字方塊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標楷體" w:eastAsia="標楷體" w:hAnsi="標楷體" w:cstheme="majorBidi"/>
                                    <w:color w:val="595959" w:themeColor="text1" w:themeTint="A6"/>
                                    <w:sz w:val="72"/>
                                    <w:szCs w:val="108"/>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F821BE6" w14:textId="33EB5AD7" w:rsidR="00065734" w:rsidRPr="002F06BE" w:rsidRDefault="00065734" w:rsidP="002F06BE">
                                    <w:pPr>
                                      <w:pStyle w:val="ab"/>
                                      <w:pBdr>
                                        <w:bottom w:val="single" w:sz="6" w:space="4" w:color="7F7F7F" w:themeColor="text1" w:themeTint="80"/>
                                      </w:pBdr>
                                      <w:jc w:val="center"/>
                                      <w:rPr>
                                        <w:rFonts w:ascii="標楷體" w:eastAsia="標楷體" w:hAnsi="標楷體" w:cstheme="majorBidi"/>
                                        <w:color w:val="595959" w:themeColor="text1" w:themeTint="A6"/>
                                        <w:sz w:val="72"/>
                                        <w:szCs w:val="108"/>
                                      </w:rPr>
                                    </w:pPr>
                                    <w:proofErr w:type="gramStart"/>
                                    <w:r w:rsidRPr="002F06BE">
                                      <w:rPr>
                                        <w:rFonts w:ascii="標楷體" w:eastAsia="標楷體" w:hAnsi="標楷體" w:cstheme="majorBidi"/>
                                        <w:color w:val="595959" w:themeColor="text1" w:themeTint="A6"/>
                                        <w:sz w:val="72"/>
                                        <w:szCs w:val="108"/>
                                      </w:rPr>
                                      <w:t>109</w:t>
                                    </w:r>
                                    <w:proofErr w:type="gramEnd"/>
                                    <w:r w:rsidRPr="002F06BE">
                                      <w:rPr>
                                        <w:rFonts w:ascii="標楷體" w:eastAsia="標楷體" w:hAnsi="標楷體" w:cstheme="majorBidi"/>
                                        <w:color w:val="595959" w:themeColor="text1" w:themeTint="A6"/>
                                        <w:sz w:val="72"/>
                                        <w:szCs w:val="108"/>
                                      </w:rPr>
                                      <w:t>年度青年農民特色</w:t>
                                    </w:r>
                                    <w:proofErr w:type="gramStart"/>
                                    <w:r w:rsidRPr="002F06BE">
                                      <w:rPr>
                                        <w:rFonts w:ascii="標楷體" w:eastAsia="標楷體" w:hAnsi="標楷體" w:cstheme="majorBidi"/>
                                        <w:color w:val="595959" w:themeColor="text1" w:themeTint="A6"/>
                                        <w:sz w:val="72"/>
                                        <w:szCs w:val="108"/>
                                      </w:rPr>
                                      <w:t>農漁畜加工</w:t>
                                    </w:r>
                                    <w:proofErr w:type="gramEnd"/>
                                    <w:r w:rsidRPr="002F06BE">
                                      <w:rPr>
                                        <w:rFonts w:ascii="標楷體" w:eastAsia="標楷體" w:hAnsi="標楷體" w:cstheme="majorBidi"/>
                                        <w:color w:val="595959" w:themeColor="text1" w:themeTint="A6"/>
                                        <w:sz w:val="72"/>
                                        <w:szCs w:val="108"/>
                                      </w:rPr>
                                      <w:t>加值方案申請說明書</w:t>
                                    </w:r>
                                  </w:p>
                                </w:sdtContent>
                              </w:sdt>
                              <w:sdt>
                                <w:sdtPr>
                                  <w:rPr>
                                    <w:caps/>
                                    <w:color w:val="44546A" w:themeColor="text2"/>
                                    <w:sz w:val="36"/>
                                    <w:szCs w:val="36"/>
                                  </w:rPr>
                                  <w:alias w:val="副標題"/>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5D75147B" w14:textId="7CD30F3D" w:rsidR="00065734" w:rsidRDefault="00065734">
                                    <w:pPr>
                                      <w:pStyle w:val="ab"/>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22" o:spid="_x0000_s1026" type="#_x0000_t202" style="position:absolute;margin-left:-29.1pt;margin-top:66.65pt;width:540pt;height:8in;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" filled="f" stroked="f" strokeweight=".5pt">
                    <v:textbox inset="36pt,36pt,36pt,36pt">
                      <w:txbxContent>
                        <w:sdt>
                          <w:sdtPr>
                            <w:rPr>
                              <w:rFonts w:ascii="標楷體" w:eastAsia="標楷體" w:hAnsi="標楷體" w:cstheme="majorBidi"/>
                              <w:color w:val="595959" w:themeColor="text1" w:themeTint="A6"/>
                              <w:sz w:val="72"/>
                              <w:szCs w:val="108"/>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F821BE6" w14:textId="33EB5AD7" w:rsidR="00065734" w:rsidRPr="002F06BE" w:rsidRDefault="00065734" w:rsidP="002F06BE">
                              <w:pPr>
                                <w:pStyle w:val="ab"/>
                                <w:pBdr>
                                  <w:bottom w:val="single" w:sz="6" w:space="4" w:color="7F7F7F" w:themeColor="text1" w:themeTint="80"/>
                                </w:pBdr>
                                <w:jc w:val="center"/>
                                <w:rPr>
                                  <w:rFonts w:ascii="標楷體" w:eastAsia="標楷體" w:hAnsi="標楷體" w:cstheme="majorBidi"/>
                                  <w:color w:val="595959" w:themeColor="text1" w:themeTint="A6"/>
                                  <w:sz w:val="72"/>
                                  <w:szCs w:val="108"/>
                                </w:rPr>
                              </w:pPr>
                              <w:proofErr w:type="gramStart"/>
                              <w:r w:rsidRPr="002F06BE">
                                <w:rPr>
                                  <w:rFonts w:ascii="標楷體" w:eastAsia="標楷體" w:hAnsi="標楷體" w:cstheme="majorBidi"/>
                                  <w:color w:val="595959" w:themeColor="text1" w:themeTint="A6"/>
                                  <w:sz w:val="72"/>
                                  <w:szCs w:val="108"/>
                                </w:rPr>
                                <w:t>109</w:t>
                              </w:r>
                              <w:proofErr w:type="gramEnd"/>
                              <w:r w:rsidRPr="002F06BE">
                                <w:rPr>
                                  <w:rFonts w:ascii="標楷體" w:eastAsia="標楷體" w:hAnsi="標楷體" w:cstheme="majorBidi"/>
                                  <w:color w:val="595959" w:themeColor="text1" w:themeTint="A6"/>
                                  <w:sz w:val="72"/>
                                  <w:szCs w:val="108"/>
                                </w:rPr>
                                <w:t>年度青年農民特色</w:t>
                              </w:r>
                              <w:proofErr w:type="gramStart"/>
                              <w:r w:rsidRPr="002F06BE">
                                <w:rPr>
                                  <w:rFonts w:ascii="標楷體" w:eastAsia="標楷體" w:hAnsi="標楷體" w:cstheme="majorBidi"/>
                                  <w:color w:val="595959" w:themeColor="text1" w:themeTint="A6"/>
                                  <w:sz w:val="72"/>
                                  <w:szCs w:val="108"/>
                                </w:rPr>
                                <w:t>農漁畜加工</w:t>
                              </w:r>
                              <w:proofErr w:type="gramEnd"/>
                              <w:r w:rsidRPr="002F06BE">
                                <w:rPr>
                                  <w:rFonts w:ascii="標楷體" w:eastAsia="標楷體" w:hAnsi="標楷體" w:cstheme="majorBidi"/>
                                  <w:color w:val="595959" w:themeColor="text1" w:themeTint="A6"/>
                                  <w:sz w:val="72"/>
                                  <w:szCs w:val="108"/>
                                </w:rPr>
                                <w:t>加值方案申請說明書</w:t>
                              </w:r>
                            </w:p>
                          </w:sdtContent>
                        </w:sdt>
                        <w:sdt>
                          <w:sdtPr>
                            <w:rPr>
                              <w:caps/>
                              <w:color w:val="44546A" w:themeColor="text2"/>
                              <w:sz w:val="36"/>
                              <w:szCs w:val="36"/>
                            </w:rPr>
                            <w:alias w:val="副標題"/>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5D75147B" w14:textId="7CD30F3D" w:rsidR="00065734" w:rsidRDefault="00065734">
                              <w:pPr>
                                <w:pStyle w:val="ab"/>
                                <w:spacing w:before="240"/>
                                <w:rPr>
                                  <w:caps/>
                                  <w:color w:val="44546A" w:themeColor="text2"/>
                                  <w:sz w:val="36"/>
                                  <w:szCs w:val="36"/>
                                </w:rPr>
                              </w:pPr>
                              <w:r>
                                <w:rPr>
                                  <w:caps/>
                                  <w:color w:val="44546A" w:themeColor="text2"/>
                                  <w:sz w:val="36"/>
                                  <w:szCs w:val="36"/>
                                </w:rPr>
                                <w:t xml:space="preserve">     </w:t>
                              </w:r>
                            </w:p>
                          </w:sdtContent>
                        </w:sdt>
                      </w:txbxContent>
                    </v:textbox>
                  </v:shape>
                </w:pict>
              </mc:Fallback>
            </mc:AlternateContent>
          </w:r>
          <w:r>
            <w:rPr>
              <w:color w:val="2E74B5" w:themeColor="accent1" w:themeShade="BF"/>
              <w:kern w:val="0"/>
              <w:szCs w:val="24"/>
            </w:rPr>
            <w:br w:type="page"/>
          </w:r>
        </w:p>
      </w:sdtContent>
    </w:sdt>
    <w:p w14:paraId="3D208755" w14:textId="522888E4" w:rsidR="00065734" w:rsidRDefault="00065734">
      <w:pPr>
        <w:widowControl/>
        <w:rPr>
          <w:rFonts w:eastAsia="標楷體" w:cs="Times New Roman"/>
          <w:sz w:val="32"/>
        </w:rPr>
      </w:pPr>
      <w:r w:rsidRPr="00065734">
        <w:rPr>
          <w:rFonts w:eastAsia="標楷體" w:cs="Times New Roman" w:hint="eastAsia"/>
          <w:sz w:val="32"/>
        </w:rPr>
        <w:lastRenderedPageBreak/>
        <w:t>計畫書表件</w:t>
      </w:r>
    </w:p>
    <w:p w14:paraId="5B25DDD2" w14:textId="188B32B3" w:rsidR="00065734" w:rsidRDefault="00647A22">
      <w:pPr>
        <w:widowControl/>
        <w:rPr>
          <w:rFonts w:eastAsia="標楷體" w:cs="Times New Roman"/>
          <w:sz w:val="32"/>
        </w:rPr>
      </w:pPr>
      <w:r>
        <w:rPr>
          <w:rFonts w:eastAsia="標楷體" w:cs="Times New Roman" w:hint="eastAsia"/>
          <w:sz w:val="32"/>
        </w:rPr>
        <w:t xml:space="preserve">   </w:t>
      </w:r>
      <w:r w:rsidR="00065734" w:rsidRPr="00065734">
        <w:rPr>
          <w:rFonts w:eastAsia="標楷體" w:cs="Times New Roman" w:hint="eastAsia"/>
          <w:sz w:val="32"/>
        </w:rPr>
        <w:t>訓練計畫書封面、目錄、摘要及索引表</w:t>
      </w:r>
    </w:p>
    <w:p w14:paraId="799F2B9A" w14:textId="5E793B4F" w:rsidR="00065734" w:rsidRDefault="00065734" w:rsidP="00D955D0">
      <w:pPr>
        <w:widowControl/>
        <w:spacing w:line="500" w:lineRule="exact"/>
        <w:jc w:val="center"/>
        <w:rPr>
          <w:rFonts w:eastAsia="標楷體" w:cs="Times New Roman"/>
          <w:sz w:val="32"/>
        </w:rPr>
      </w:pPr>
    </w:p>
    <w:p w14:paraId="6BE51C8A" w14:textId="4F84C7FA" w:rsidR="00065734" w:rsidRDefault="00065734" w:rsidP="00D955D0">
      <w:pPr>
        <w:widowControl/>
        <w:spacing w:line="500" w:lineRule="exact"/>
        <w:jc w:val="center"/>
        <w:rPr>
          <w:rFonts w:eastAsia="標楷體" w:cs="Times New Roman"/>
          <w:sz w:val="32"/>
        </w:rPr>
      </w:pPr>
    </w:p>
    <w:p w14:paraId="33F8A6C0" w14:textId="6E64A0DF" w:rsidR="00065734" w:rsidRDefault="00065734" w:rsidP="00D955D0">
      <w:pPr>
        <w:widowControl/>
        <w:spacing w:line="500" w:lineRule="exact"/>
        <w:jc w:val="center"/>
        <w:rPr>
          <w:rFonts w:eastAsia="標楷體" w:cs="Times New Roman"/>
          <w:sz w:val="32"/>
        </w:rPr>
      </w:pPr>
    </w:p>
    <w:p w14:paraId="257C7F4D" w14:textId="342C8337" w:rsidR="00065734" w:rsidRDefault="00065734" w:rsidP="00D955D0">
      <w:pPr>
        <w:widowControl/>
        <w:spacing w:line="500" w:lineRule="exact"/>
        <w:jc w:val="center"/>
        <w:rPr>
          <w:rFonts w:eastAsia="標楷體" w:cs="Times New Roman"/>
          <w:sz w:val="32"/>
        </w:rPr>
      </w:pPr>
    </w:p>
    <w:p w14:paraId="2AB2B172" w14:textId="244E1B70" w:rsidR="00065734" w:rsidRDefault="00065734" w:rsidP="00D955D0">
      <w:pPr>
        <w:widowControl/>
        <w:spacing w:line="500" w:lineRule="exact"/>
        <w:jc w:val="center"/>
        <w:rPr>
          <w:rFonts w:eastAsia="標楷體" w:cs="Times New Roman"/>
          <w:sz w:val="32"/>
        </w:rPr>
      </w:pPr>
    </w:p>
    <w:p w14:paraId="637F53EE" w14:textId="77777777" w:rsidR="00065734" w:rsidRDefault="00065734" w:rsidP="00D955D0">
      <w:pPr>
        <w:widowControl/>
        <w:spacing w:line="500" w:lineRule="exact"/>
        <w:jc w:val="center"/>
        <w:rPr>
          <w:rFonts w:eastAsia="標楷體" w:cs="Times New Roman"/>
          <w:sz w:val="32"/>
        </w:rPr>
      </w:pPr>
    </w:p>
    <w:p w14:paraId="70EA3994" w14:textId="77777777" w:rsidR="00065734" w:rsidRDefault="00065734" w:rsidP="00D955D0">
      <w:pPr>
        <w:widowControl/>
        <w:spacing w:line="500" w:lineRule="exact"/>
        <w:jc w:val="center"/>
        <w:rPr>
          <w:rFonts w:eastAsia="標楷體" w:cs="Times New Roman"/>
          <w:sz w:val="32"/>
        </w:rPr>
      </w:pPr>
      <w:proofErr w:type="gramStart"/>
      <w:r w:rsidRPr="00647A22">
        <w:rPr>
          <w:rFonts w:ascii="標楷體" w:eastAsia="標楷體" w:hAnsi="標楷體" w:cs="Times New Roman"/>
          <w:sz w:val="44"/>
          <w:szCs w:val="32"/>
        </w:rPr>
        <w:t>109</w:t>
      </w:r>
      <w:proofErr w:type="gramEnd"/>
      <w:r w:rsidRPr="00647A22">
        <w:rPr>
          <w:rFonts w:ascii="標楷體" w:eastAsia="標楷體" w:hAnsi="標楷體" w:cs="Times New Roman" w:hint="eastAsia"/>
          <w:sz w:val="44"/>
          <w:szCs w:val="32"/>
        </w:rPr>
        <w:t>年</w:t>
      </w:r>
      <w:r w:rsidRPr="00065734">
        <w:rPr>
          <w:rFonts w:eastAsia="標楷體" w:cs="Times New Roman" w:hint="eastAsia"/>
          <w:sz w:val="44"/>
          <w:szCs w:val="32"/>
        </w:rPr>
        <w:t>度青年農民特色</w:t>
      </w:r>
      <w:proofErr w:type="gramStart"/>
      <w:r w:rsidRPr="00065734">
        <w:rPr>
          <w:rFonts w:eastAsia="標楷體" w:cs="Times New Roman" w:hint="eastAsia"/>
          <w:sz w:val="44"/>
          <w:szCs w:val="32"/>
        </w:rPr>
        <w:t>農漁畜加工</w:t>
      </w:r>
      <w:proofErr w:type="gramEnd"/>
      <w:r w:rsidRPr="00065734">
        <w:rPr>
          <w:rFonts w:eastAsia="標楷體" w:cs="Times New Roman" w:hint="eastAsia"/>
          <w:sz w:val="44"/>
          <w:szCs w:val="32"/>
        </w:rPr>
        <w:t>加值方案</w:t>
      </w:r>
    </w:p>
    <w:p w14:paraId="4602CB1F" w14:textId="77777777" w:rsidR="00065734" w:rsidRDefault="00065734" w:rsidP="00D955D0">
      <w:pPr>
        <w:widowControl/>
        <w:spacing w:line="500" w:lineRule="exact"/>
        <w:jc w:val="center"/>
        <w:rPr>
          <w:rFonts w:eastAsia="標楷體" w:cs="Times New Roman"/>
          <w:sz w:val="32"/>
        </w:rPr>
      </w:pPr>
    </w:p>
    <w:p w14:paraId="5FBEC162" w14:textId="74374E82" w:rsidR="00065734" w:rsidRPr="00065734" w:rsidRDefault="00065734" w:rsidP="00D955D0">
      <w:pPr>
        <w:widowControl/>
        <w:spacing w:line="500" w:lineRule="exact"/>
        <w:jc w:val="center"/>
        <w:rPr>
          <w:rFonts w:eastAsia="標楷體" w:cs="Times New Roman"/>
          <w:sz w:val="44"/>
          <w:szCs w:val="32"/>
        </w:rPr>
      </w:pPr>
      <w:r w:rsidRPr="00065734">
        <w:rPr>
          <w:rFonts w:eastAsia="標楷體" w:cs="Times New Roman" w:hint="eastAsia"/>
          <w:sz w:val="44"/>
          <w:szCs w:val="32"/>
        </w:rPr>
        <w:t>申請計畫書</w:t>
      </w:r>
    </w:p>
    <w:p w14:paraId="08CBC0CC" w14:textId="0BB0176C" w:rsidR="00065734" w:rsidRDefault="00065734" w:rsidP="00D955D0">
      <w:pPr>
        <w:widowControl/>
        <w:spacing w:line="500" w:lineRule="exact"/>
        <w:jc w:val="center"/>
        <w:rPr>
          <w:rFonts w:eastAsia="標楷體" w:cs="Times New Roman"/>
          <w:sz w:val="32"/>
        </w:rPr>
      </w:pPr>
    </w:p>
    <w:p w14:paraId="54A26356" w14:textId="74C9C8FC" w:rsidR="00065734" w:rsidRDefault="00065734" w:rsidP="00065734">
      <w:pPr>
        <w:widowControl/>
        <w:spacing w:line="500" w:lineRule="exact"/>
        <w:rPr>
          <w:rFonts w:eastAsia="標楷體" w:cs="Times New Roman"/>
          <w:sz w:val="32"/>
        </w:rPr>
      </w:pPr>
    </w:p>
    <w:p w14:paraId="7C305737" w14:textId="658ED9EE" w:rsidR="00065734" w:rsidRDefault="00065734" w:rsidP="00D955D0">
      <w:pPr>
        <w:widowControl/>
        <w:spacing w:line="500" w:lineRule="exact"/>
        <w:jc w:val="center"/>
        <w:rPr>
          <w:rFonts w:eastAsia="標楷體" w:cs="Times New Roman"/>
          <w:sz w:val="32"/>
        </w:rPr>
      </w:pPr>
    </w:p>
    <w:p w14:paraId="344B7087" w14:textId="4D28C88E" w:rsidR="00065734" w:rsidRDefault="00065734" w:rsidP="00D955D0">
      <w:pPr>
        <w:widowControl/>
        <w:spacing w:line="500" w:lineRule="exact"/>
        <w:jc w:val="center"/>
        <w:rPr>
          <w:rFonts w:eastAsia="標楷體" w:cs="Times New Roman"/>
          <w:sz w:val="32"/>
        </w:rPr>
      </w:pPr>
    </w:p>
    <w:p w14:paraId="30A2BD70" w14:textId="6E4A40F6" w:rsidR="00065734" w:rsidRDefault="00065734" w:rsidP="00D955D0">
      <w:pPr>
        <w:widowControl/>
        <w:spacing w:line="500" w:lineRule="exact"/>
        <w:jc w:val="center"/>
        <w:rPr>
          <w:rFonts w:eastAsia="標楷體" w:cs="Times New Roman"/>
          <w:sz w:val="32"/>
        </w:rPr>
      </w:pPr>
    </w:p>
    <w:p w14:paraId="31AAFDF3" w14:textId="07DD325D" w:rsidR="00065734" w:rsidRDefault="00065734" w:rsidP="00D955D0">
      <w:pPr>
        <w:widowControl/>
        <w:spacing w:line="500" w:lineRule="exact"/>
        <w:jc w:val="center"/>
        <w:rPr>
          <w:rFonts w:eastAsia="標楷體" w:cs="Times New Roman"/>
          <w:sz w:val="32"/>
        </w:rPr>
      </w:pPr>
    </w:p>
    <w:p w14:paraId="4BE1E084" w14:textId="336F13C7" w:rsidR="00065734" w:rsidRDefault="00065734" w:rsidP="00D955D0">
      <w:pPr>
        <w:widowControl/>
        <w:spacing w:line="500" w:lineRule="exact"/>
        <w:jc w:val="center"/>
        <w:rPr>
          <w:rFonts w:eastAsia="標楷體" w:cs="Times New Roman"/>
          <w:sz w:val="32"/>
        </w:rPr>
      </w:pPr>
    </w:p>
    <w:p w14:paraId="47567B61" w14:textId="5BC81A05" w:rsidR="00065734" w:rsidRDefault="00065734" w:rsidP="00D955D0">
      <w:pPr>
        <w:widowControl/>
        <w:spacing w:line="500" w:lineRule="exact"/>
        <w:jc w:val="center"/>
        <w:rPr>
          <w:rFonts w:eastAsia="標楷體" w:cs="Times New Roman"/>
          <w:sz w:val="32"/>
        </w:rPr>
      </w:pPr>
    </w:p>
    <w:p w14:paraId="269B0D3B" w14:textId="25575AFD" w:rsidR="00065734" w:rsidRDefault="00065734" w:rsidP="00D955D0">
      <w:pPr>
        <w:widowControl/>
        <w:spacing w:line="500" w:lineRule="exact"/>
        <w:jc w:val="center"/>
        <w:rPr>
          <w:rFonts w:eastAsia="標楷體" w:cs="Times New Roman"/>
          <w:sz w:val="32"/>
        </w:rPr>
      </w:pPr>
    </w:p>
    <w:p w14:paraId="1ACB159B" w14:textId="77777777" w:rsidR="00065734" w:rsidRPr="00641832" w:rsidRDefault="00065734" w:rsidP="00D955D0">
      <w:pPr>
        <w:widowControl/>
        <w:spacing w:line="500" w:lineRule="exact"/>
        <w:jc w:val="center"/>
        <w:rPr>
          <w:rFonts w:eastAsia="標楷體" w:cs="Times New Roman"/>
          <w:sz w:val="32"/>
        </w:rPr>
      </w:pPr>
    </w:p>
    <w:p w14:paraId="1A92F87F" w14:textId="27E12B25" w:rsidR="00F443BB" w:rsidRPr="00065734" w:rsidRDefault="00F443BB" w:rsidP="00065734">
      <w:pPr>
        <w:widowControl/>
        <w:spacing w:line="500" w:lineRule="exact"/>
        <w:rPr>
          <w:rFonts w:ascii="Times New Roman" w:eastAsia="標楷體" w:hAnsi="Times New Roman" w:cs="Times New Roman"/>
          <w:sz w:val="28"/>
        </w:rPr>
      </w:pPr>
      <w:r w:rsidRPr="00065734">
        <w:rPr>
          <w:rFonts w:ascii="Times New Roman" w:eastAsia="標楷體" w:hAnsi="Times New Roman" w:cs="Times New Roman"/>
          <w:sz w:val="28"/>
        </w:rPr>
        <w:t>提案人：</w:t>
      </w:r>
    </w:p>
    <w:p w14:paraId="1353DDA8" w14:textId="77777777" w:rsidR="00F443BB" w:rsidRPr="00065734" w:rsidRDefault="00F443BB" w:rsidP="00065734">
      <w:pPr>
        <w:widowControl/>
        <w:spacing w:line="500" w:lineRule="exact"/>
        <w:rPr>
          <w:rFonts w:ascii="Times New Roman" w:eastAsia="標楷體" w:hAnsi="Times New Roman" w:cs="Times New Roman"/>
          <w:sz w:val="28"/>
        </w:rPr>
      </w:pPr>
      <w:r w:rsidRPr="00065734">
        <w:rPr>
          <w:rFonts w:ascii="Times New Roman" w:eastAsia="標楷體" w:hAnsi="Times New Roman" w:cs="Times New Roman"/>
          <w:sz w:val="28"/>
        </w:rPr>
        <w:t>聯絡地址：</w:t>
      </w:r>
    </w:p>
    <w:p w14:paraId="136B2E61" w14:textId="15A1516C" w:rsidR="00F443BB" w:rsidRDefault="00F443BB" w:rsidP="00065734">
      <w:pPr>
        <w:widowControl/>
        <w:spacing w:line="500" w:lineRule="exact"/>
        <w:rPr>
          <w:rFonts w:ascii="Times New Roman" w:eastAsia="標楷體" w:hAnsi="Times New Roman" w:cs="Times New Roman"/>
          <w:sz w:val="28"/>
        </w:rPr>
      </w:pPr>
      <w:r w:rsidRPr="00065734">
        <w:rPr>
          <w:rFonts w:ascii="Times New Roman" w:eastAsia="標楷體" w:hAnsi="Times New Roman" w:cs="Times New Roman"/>
          <w:sz w:val="28"/>
        </w:rPr>
        <w:t>連絡電話</w:t>
      </w:r>
      <w:r w:rsidR="00A329DA" w:rsidRPr="00065734">
        <w:rPr>
          <w:rFonts w:ascii="Times New Roman" w:eastAsia="標楷體" w:hAnsi="Times New Roman" w:cs="Times New Roman" w:hint="eastAsia"/>
          <w:sz w:val="28"/>
        </w:rPr>
        <w:t>及手機</w:t>
      </w:r>
      <w:r w:rsidRPr="00065734">
        <w:rPr>
          <w:rFonts w:ascii="Times New Roman" w:eastAsia="標楷體" w:hAnsi="Times New Roman" w:cs="Times New Roman"/>
          <w:sz w:val="28"/>
        </w:rPr>
        <w:t>：</w:t>
      </w:r>
    </w:p>
    <w:p w14:paraId="7E368A15" w14:textId="2A6A2F0A" w:rsidR="00065734" w:rsidRDefault="00065734" w:rsidP="00065734">
      <w:pPr>
        <w:widowControl/>
        <w:spacing w:line="500" w:lineRule="exact"/>
        <w:rPr>
          <w:rFonts w:ascii="Times New Roman" w:eastAsia="標楷體" w:hAnsi="Times New Roman" w:cs="Times New Roman"/>
          <w:sz w:val="28"/>
        </w:rPr>
      </w:pPr>
      <w:r w:rsidRPr="00065734">
        <w:rPr>
          <w:rFonts w:ascii="Times New Roman" w:eastAsia="標楷體" w:hAnsi="Times New Roman" w:cs="Times New Roman"/>
          <w:sz w:val="28"/>
        </w:rPr>
        <w:t>E-mail</w:t>
      </w:r>
      <w:r>
        <w:rPr>
          <w:rFonts w:ascii="標楷體" w:eastAsia="標楷體" w:hAnsi="標楷體" w:cs="Times New Roman" w:hint="eastAsia"/>
          <w:sz w:val="28"/>
        </w:rPr>
        <w:t>：</w:t>
      </w:r>
    </w:p>
    <w:p w14:paraId="11DF097F" w14:textId="4CBF6960" w:rsidR="00A329DA" w:rsidRDefault="00911B6C" w:rsidP="00065734">
      <w:pPr>
        <w:widowControl/>
        <w:spacing w:line="500" w:lineRule="exact"/>
        <w:rPr>
          <w:rFonts w:ascii="Times New Roman" w:eastAsia="標楷體" w:hAnsi="Times New Roman" w:cs="Times New Roman"/>
          <w:sz w:val="28"/>
        </w:rPr>
      </w:pPr>
      <w:r w:rsidRPr="00065734">
        <w:rPr>
          <w:rFonts w:ascii="Times New Roman" w:eastAsia="標楷體" w:hAnsi="Times New Roman" w:cs="Times New Roman" w:hint="eastAsia"/>
          <w:sz w:val="28"/>
        </w:rPr>
        <w:t>所屬聯誼會或聯誼分會：</w:t>
      </w:r>
    </w:p>
    <w:p w14:paraId="663A7019" w14:textId="77777777" w:rsidR="00382085" w:rsidRDefault="00382085" w:rsidP="00065734">
      <w:pPr>
        <w:widowControl/>
        <w:spacing w:line="500" w:lineRule="exact"/>
        <w:rPr>
          <w:rFonts w:ascii="Times New Roman" w:eastAsia="標楷體" w:hAnsi="Times New Roman" w:cs="Times New Roman"/>
          <w:sz w:val="28"/>
        </w:rPr>
      </w:pPr>
    </w:p>
    <w:p w14:paraId="4FC33BFD" w14:textId="6327CB90" w:rsidR="00065734" w:rsidRPr="00647A22" w:rsidRDefault="00065734" w:rsidP="00065734">
      <w:pPr>
        <w:widowControl/>
        <w:spacing w:line="500" w:lineRule="exact"/>
        <w:jc w:val="center"/>
        <w:rPr>
          <w:rFonts w:ascii="標楷體" w:eastAsia="標楷體" w:hAnsi="標楷體" w:cs="Times New Roman"/>
          <w:sz w:val="40"/>
          <w:szCs w:val="32"/>
        </w:rPr>
      </w:pPr>
      <w:r w:rsidRPr="00647A22">
        <w:rPr>
          <w:rFonts w:ascii="標楷體" w:eastAsia="標楷體" w:hAnsi="標楷體" w:cs="Times New Roman" w:hint="eastAsia"/>
          <w:sz w:val="40"/>
          <w:szCs w:val="32"/>
        </w:rPr>
        <w:t xml:space="preserve">中  華  民  國 </w:t>
      </w:r>
      <w:r w:rsidR="00382085" w:rsidRPr="00647A22">
        <w:rPr>
          <w:rFonts w:ascii="標楷體" w:eastAsia="標楷體" w:hAnsi="標楷體" w:cs="Times New Roman" w:hint="eastAsia"/>
          <w:sz w:val="40"/>
          <w:szCs w:val="32"/>
        </w:rPr>
        <w:t xml:space="preserve"> </w:t>
      </w:r>
      <w:r w:rsidRPr="00647A22">
        <w:rPr>
          <w:rFonts w:ascii="標楷體" w:eastAsia="標楷體" w:hAnsi="標楷體" w:cs="Times New Roman" w:hint="eastAsia"/>
          <w:sz w:val="40"/>
          <w:szCs w:val="32"/>
        </w:rPr>
        <w:t xml:space="preserve"> 109 </w:t>
      </w:r>
      <w:r w:rsidR="00382085" w:rsidRPr="00647A22">
        <w:rPr>
          <w:rFonts w:ascii="標楷體" w:eastAsia="標楷體" w:hAnsi="標楷體" w:cs="Times New Roman" w:hint="eastAsia"/>
          <w:sz w:val="40"/>
          <w:szCs w:val="32"/>
        </w:rPr>
        <w:t xml:space="preserve"> </w:t>
      </w:r>
      <w:r w:rsidRPr="00647A22">
        <w:rPr>
          <w:rFonts w:ascii="標楷體" w:eastAsia="標楷體" w:hAnsi="標楷體" w:cs="Times New Roman" w:hint="eastAsia"/>
          <w:sz w:val="40"/>
          <w:szCs w:val="32"/>
        </w:rPr>
        <w:t xml:space="preserve"> 年      月       日</w:t>
      </w:r>
    </w:p>
    <w:p w14:paraId="4C706C6A" w14:textId="34F30C3D" w:rsidR="00065734" w:rsidRDefault="00382085" w:rsidP="00382085">
      <w:pPr>
        <w:widowControl/>
        <w:spacing w:line="500" w:lineRule="exact"/>
        <w:jc w:val="center"/>
        <w:rPr>
          <w:rFonts w:ascii="Times New Roman" w:eastAsia="標楷體" w:hAnsi="Times New Roman" w:cs="Times New Roman"/>
          <w:sz w:val="28"/>
        </w:rPr>
      </w:pPr>
      <w:r w:rsidRPr="00382085">
        <w:rPr>
          <w:rFonts w:ascii="Times New Roman" w:eastAsia="標楷體" w:hAnsi="Times New Roman" w:cs="Times New Roman" w:hint="eastAsia"/>
          <w:sz w:val="28"/>
        </w:rPr>
        <w:lastRenderedPageBreak/>
        <w:t>訓練計畫書目錄</w:t>
      </w:r>
      <w:r w:rsidRPr="00382085">
        <w:rPr>
          <w:rFonts w:ascii="Times New Roman" w:eastAsia="標楷體" w:hAnsi="Times New Roman" w:cs="Times New Roman" w:hint="eastAsia"/>
          <w:sz w:val="28"/>
        </w:rPr>
        <w:t>(</w:t>
      </w:r>
      <w:r w:rsidR="00647A22">
        <w:rPr>
          <w:rFonts w:ascii="Times New Roman" w:eastAsia="標楷體" w:hAnsi="Times New Roman" w:cs="Times New Roman" w:hint="eastAsia"/>
          <w:sz w:val="28"/>
        </w:rPr>
        <w:t>附件</w:t>
      </w:r>
      <w:r w:rsidRPr="00382085">
        <w:rPr>
          <w:rFonts w:ascii="Times New Roman" w:eastAsia="標楷體" w:hAnsi="Times New Roman" w:cs="Times New Roman" w:hint="eastAsia"/>
          <w:sz w:val="28"/>
        </w:rPr>
        <w:t>需編列頁碼</w:t>
      </w:r>
      <w:r w:rsidRPr="00382085">
        <w:rPr>
          <w:rFonts w:ascii="Times New Roman" w:eastAsia="標楷體" w:hAnsi="Times New Roman" w:cs="Times New Roman" w:hint="eastAsia"/>
          <w:sz w:val="28"/>
        </w:rPr>
        <w:t>)</w:t>
      </w:r>
    </w:p>
    <w:p w14:paraId="44D1CA24" w14:textId="77777777" w:rsidR="00382085" w:rsidRPr="00065734" w:rsidRDefault="00382085" w:rsidP="00382085">
      <w:pPr>
        <w:widowControl/>
        <w:spacing w:line="500" w:lineRule="exact"/>
        <w:jc w:val="center"/>
        <w:rPr>
          <w:rFonts w:ascii="Times New Roman" w:eastAsia="標楷體" w:hAnsi="Times New Roman" w:cs="Times New Roman"/>
          <w:sz w:val="28"/>
        </w:rPr>
      </w:pPr>
    </w:p>
    <w:p w14:paraId="1438F852" w14:textId="73F56BD3" w:rsidR="00B97349" w:rsidRDefault="00911B6C" w:rsidP="00F443BB">
      <w:pPr>
        <w:pStyle w:val="a3"/>
        <w:widowControl/>
        <w:numPr>
          <w:ilvl w:val="0"/>
          <w:numId w:val="1"/>
        </w:numPr>
        <w:spacing w:line="500" w:lineRule="exact"/>
        <w:ind w:leftChars="0"/>
        <w:rPr>
          <w:rFonts w:ascii="Times New Roman" w:eastAsia="標楷體" w:hAnsi="Times New Roman" w:cs="Times New Roman"/>
          <w:sz w:val="28"/>
        </w:rPr>
      </w:pPr>
      <w:r w:rsidRPr="00911B6C">
        <w:rPr>
          <w:rFonts w:ascii="Times New Roman" w:eastAsia="標楷體" w:hAnsi="Times New Roman" w:cs="Times New Roman" w:hint="eastAsia"/>
          <w:sz w:val="28"/>
        </w:rPr>
        <w:t>加工提案產品名稱</w:t>
      </w:r>
    </w:p>
    <w:p w14:paraId="1A668C49" w14:textId="532600B1" w:rsidR="00911B6C" w:rsidRPr="00C72CCE" w:rsidRDefault="00911B6C" w:rsidP="00F443BB">
      <w:pPr>
        <w:pStyle w:val="a3"/>
        <w:widowControl/>
        <w:numPr>
          <w:ilvl w:val="0"/>
          <w:numId w:val="1"/>
        </w:numPr>
        <w:spacing w:line="5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加工提案產品</w:t>
      </w:r>
      <w:r w:rsidR="00DE63E0">
        <w:rPr>
          <w:rFonts w:ascii="Times New Roman" w:eastAsia="標楷體" w:hAnsi="Times New Roman" w:cs="Times New Roman" w:hint="eastAsia"/>
          <w:sz w:val="28"/>
        </w:rPr>
        <w:t>之</w:t>
      </w:r>
      <w:r>
        <w:rPr>
          <w:rFonts w:ascii="Times New Roman" w:eastAsia="標楷體" w:hAnsi="Times New Roman" w:cs="Times New Roman" w:hint="eastAsia"/>
          <w:sz w:val="28"/>
        </w:rPr>
        <w:t>簡介與試作品</w:t>
      </w:r>
      <w:r w:rsidR="00033F0B">
        <w:rPr>
          <w:rFonts w:ascii="Times New Roman" w:eastAsia="標楷體" w:hAnsi="Times New Roman" w:cs="Times New Roman" w:hint="eastAsia"/>
          <w:sz w:val="28"/>
        </w:rPr>
        <w:t>照片</w:t>
      </w:r>
    </w:p>
    <w:p w14:paraId="689B2ED0" w14:textId="77777777" w:rsidR="00F443BB" w:rsidRPr="00C72CCE" w:rsidRDefault="00F443BB" w:rsidP="00F443BB">
      <w:pPr>
        <w:pStyle w:val="a3"/>
        <w:widowControl/>
        <w:numPr>
          <w:ilvl w:val="0"/>
          <w:numId w:val="1"/>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合作單位</w:t>
      </w:r>
    </w:p>
    <w:p w14:paraId="245FD747" w14:textId="7D76D713" w:rsidR="00F443BB" w:rsidRPr="00C72CCE" w:rsidRDefault="00F443BB" w:rsidP="00F443BB">
      <w:pPr>
        <w:pStyle w:val="a3"/>
        <w:widowControl/>
        <w:numPr>
          <w:ilvl w:val="0"/>
          <w:numId w:val="2"/>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合作廠商</w:t>
      </w:r>
    </w:p>
    <w:p w14:paraId="0BD27FFC" w14:textId="150BB6F7" w:rsidR="00B97349" w:rsidRPr="00B97349" w:rsidRDefault="00F443BB" w:rsidP="00B97349">
      <w:pPr>
        <w:pStyle w:val="a3"/>
        <w:widowControl/>
        <w:numPr>
          <w:ilvl w:val="0"/>
          <w:numId w:val="2"/>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工商登記字號</w:t>
      </w:r>
    </w:p>
    <w:p w14:paraId="65B7C585" w14:textId="77777777" w:rsidR="00CB426D" w:rsidRDefault="00F443BB" w:rsidP="00CB426D">
      <w:pPr>
        <w:pStyle w:val="a3"/>
        <w:widowControl/>
        <w:numPr>
          <w:ilvl w:val="0"/>
          <w:numId w:val="1"/>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擬解決問題</w:t>
      </w:r>
    </w:p>
    <w:p w14:paraId="25849B13" w14:textId="6F43EDC9" w:rsidR="00B97349" w:rsidRPr="00CB426D" w:rsidRDefault="00CB426D" w:rsidP="00CB426D">
      <w:pPr>
        <w:pStyle w:val="a3"/>
        <w:widowControl/>
        <w:numPr>
          <w:ilvl w:val="0"/>
          <w:numId w:val="1"/>
        </w:numPr>
        <w:spacing w:line="500" w:lineRule="exact"/>
        <w:ind w:leftChars="0"/>
        <w:rPr>
          <w:rFonts w:ascii="Times New Roman" w:eastAsia="標楷體" w:hAnsi="Times New Roman" w:cs="Times New Roman"/>
          <w:sz w:val="28"/>
        </w:rPr>
      </w:pPr>
      <w:r w:rsidRPr="00CB426D">
        <w:rPr>
          <w:rFonts w:ascii="標楷體" w:eastAsia="標楷體" w:hAnsi="標楷體" w:cs="標楷體" w:hint="eastAsia"/>
          <w:sz w:val="28"/>
          <w:szCs w:val="28"/>
          <w:lang w:bidi="hi-IN"/>
        </w:rPr>
        <w:t>計畫自我評估</w:t>
      </w:r>
    </w:p>
    <w:p w14:paraId="6B3DE80A" w14:textId="421AA388" w:rsidR="00F443BB" w:rsidRDefault="00F443BB" w:rsidP="00F443BB">
      <w:pPr>
        <w:pStyle w:val="a3"/>
        <w:widowControl/>
        <w:numPr>
          <w:ilvl w:val="0"/>
          <w:numId w:val="1"/>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計畫目標</w:t>
      </w:r>
    </w:p>
    <w:p w14:paraId="40FBB40E" w14:textId="5818950B" w:rsidR="00F443BB" w:rsidRDefault="00F443BB" w:rsidP="00F443BB">
      <w:pPr>
        <w:pStyle w:val="a3"/>
        <w:widowControl/>
        <w:numPr>
          <w:ilvl w:val="0"/>
          <w:numId w:val="1"/>
        </w:numPr>
        <w:spacing w:line="500" w:lineRule="exact"/>
        <w:ind w:leftChars="0"/>
        <w:rPr>
          <w:rFonts w:ascii="Times New Roman" w:eastAsia="標楷體" w:hAnsi="Times New Roman" w:cs="Times New Roman"/>
          <w:sz w:val="28"/>
        </w:rPr>
      </w:pPr>
      <w:r w:rsidRPr="00C72CCE">
        <w:rPr>
          <w:rFonts w:ascii="Times New Roman" w:eastAsia="標楷體" w:hAnsi="Times New Roman" w:cs="Times New Roman"/>
          <w:sz w:val="28"/>
        </w:rPr>
        <w:t>實施方法與步驟</w:t>
      </w:r>
    </w:p>
    <w:p w14:paraId="65D5AF57" w14:textId="5C4B8420" w:rsidR="00911B6C" w:rsidRDefault="00E24C8D" w:rsidP="00F443BB">
      <w:pPr>
        <w:pStyle w:val="a3"/>
        <w:widowControl/>
        <w:numPr>
          <w:ilvl w:val="0"/>
          <w:numId w:val="1"/>
        </w:numPr>
        <w:spacing w:line="5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擬</w:t>
      </w:r>
      <w:r w:rsidR="00911B6C">
        <w:rPr>
          <w:rFonts w:ascii="Times New Roman" w:eastAsia="標楷體" w:hAnsi="Times New Roman" w:cs="Times New Roman" w:hint="eastAsia"/>
          <w:sz w:val="28"/>
        </w:rPr>
        <w:t>合作的通路類型</w:t>
      </w:r>
    </w:p>
    <w:p w14:paraId="092D19F8" w14:textId="3D540B8A" w:rsidR="00E104C7" w:rsidRPr="00382085" w:rsidRDefault="00F443BB" w:rsidP="00E104C7">
      <w:pPr>
        <w:pStyle w:val="a3"/>
        <w:widowControl/>
        <w:numPr>
          <w:ilvl w:val="0"/>
          <w:numId w:val="1"/>
        </w:numPr>
        <w:spacing w:line="5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預定進度</w:t>
      </w:r>
    </w:p>
    <w:p w14:paraId="2249F5A5" w14:textId="3BFEE997" w:rsidR="00F443BB" w:rsidRPr="00C72CCE" w:rsidRDefault="00F443BB" w:rsidP="00F443BB">
      <w:pPr>
        <w:pStyle w:val="a3"/>
        <w:widowControl/>
        <w:numPr>
          <w:ilvl w:val="0"/>
          <w:numId w:val="1"/>
        </w:numPr>
        <w:spacing w:line="5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預期</w:t>
      </w:r>
      <w:r w:rsidRPr="00C72CCE">
        <w:rPr>
          <w:rFonts w:ascii="Times New Roman" w:eastAsia="標楷體" w:hAnsi="Times New Roman" w:cs="Times New Roman"/>
          <w:sz w:val="28"/>
        </w:rPr>
        <w:t>效益</w:t>
      </w:r>
    </w:p>
    <w:p w14:paraId="582EC106" w14:textId="1CCB3D64" w:rsidR="00F443BB" w:rsidRDefault="00F443BB" w:rsidP="00F443BB">
      <w:pPr>
        <w:pStyle w:val="a3"/>
        <w:widowControl/>
        <w:numPr>
          <w:ilvl w:val="0"/>
          <w:numId w:val="1"/>
        </w:numPr>
        <w:spacing w:line="50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經費</w:t>
      </w:r>
      <w:r w:rsidRPr="00C72CCE">
        <w:rPr>
          <w:rFonts w:ascii="Times New Roman" w:eastAsia="標楷體" w:hAnsi="Times New Roman" w:cs="Times New Roman"/>
          <w:sz w:val="28"/>
        </w:rPr>
        <w:t>編列</w:t>
      </w:r>
      <w:r w:rsidRPr="00C72CCE">
        <w:rPr>
          <w:rFonts w:ascii="Times New Roman" w:eastAsia="標楷體" w:hAnsi="Times New Roman" w:cs="Times New Roman"/>
          <w:sz w:val="28"/>
        </w:rPr>
        <w:t>(</w:t>
      </w:r>
      <w:r w:rsidRPr="00C72CCE">
        <w:rPr>
          <w:rFonts w:ascii="Times New Roman" w:eastAsia="標楷體" w:hAnsi="Times New Roman" w:cs="Times New Roman"/>
          <w:sz w:val="28"/>
        </w:rPr>
        <w:t>新臺幣千元</w:t>
      </w:r>
      <w:r w:rsidRPr="00C72CCE">
        <w:rPr>
          <w:rFonts w:ascii="Times New Roman" w:eastAsia="標楷體" w:hAnsi="Times New Roman" w:cs="Times New Roman"/>
          <w:sz w:val="28"/>
        </w:rPr>
        <w:t>)</w:t>
      </w:r>
    </w:p>
    <w:p w14:paraId="054BE84B" w14:textId="6B295799" w:rsidR="00911B6C" w:rsidRDefault="00953B94" w:rsidP="00911B6C">
      <w:pPr>
        <w:widowControl/>
        <w:spacing w:line="500" w:lineRule="exact"/>
        <w:rPr>
          <w:rFonts w:ascii="Times New Roman" w:eastAsia="標楷體" w:hAnsi="Times New Roman" w:cs="Times New Roman"/>
          <w:sz w:val="28"/>
        </w:rPr>
      </w:pPr>
      <w:r w:rsidRPr="00953B94">
        <w:rPr>
          <w:rFonts w:ascii="Times New Roman" w:eastAsia="標楷體" w:hAnsi="Times New Roman" w:cs="Times New Roman" w:hint="eastAsia"/>
          <w:sz w:val="28"/>
        </w:rPr>
        <w:t>相關計畫表格</w:t>
      </w:r>
    </w:p>
    <w:p w14:paraId="3882BCDA" w14:textId="0A93BDEE" w:rsidR="00382085" w:rsidRDefault="00382085" w:rsidP="00911B6C">
      <w:pPr>
        <w:widowControl/>
        <w:spacing w:line="500" w:lineRule="exact"/>
        <w:rPr>
          <w:rFonts w:ascii="Times New Roman" w:eastAsia="標楷體" w:hAnsi="Times New Roman" w:cs="Times New Roman"/>
          <w:sz w:val="28"/>
        </w:rPr>
      </w:pPr>
    </w:p>
    <w:p w14:paraId="60EA18EB" w14:textId="0FCAD7D3" w:rsidR="00382085" w:rsidRDefault="00382085" w:rsidP="00911B6C">
      <w:pPr>
        <w:widowControl/>
        <w:spacing w:line="500" w:lineRule="exact"/>
        <w:rPr>
          <w:rFonts w:ascii="Times New Roman" w:eastAsia="標楷體" w:hAnsi="Times New Roman" w:cs="Times New Roman"/>
          <w:sz w:val="28"/>
        </w:rPr>
      </w:pPr>
    </w:p>
    <w:p w14:paraId="73C67511" w14:textId="23EB8628" w:rsidR="00382085" w:rsidRDefault="00382085">
      <w:pPr>
        <w:widowControl/>
        <w:rPr>
          <w:rFonts w:ascii="Times New Roman" w:eastAsia="標楷體" w:hAnsi="Times New Roman" w:cs="Times New Roman"/>
          <w:sz w:val="28"/>
        </w:rPr>
      </w:pPr>
      <w:r>
        <w:rPr>
          <w:rFonts w:ascii="Times New Roman" w:eastAsia="標楷體" w:hAnsi="Times New Roman" w:cs="Times New Roman"/>
          <w:sz w:val="28"/>
        </w:rPr>
        <w:br w:type="page"/>
      </w:r>
    </w:p>
    <w:p w14:paraId="1D866F4B" w14:textId="06DE2E05" w:rsidR="00382085" w:rsidRDefault="00501AA3" w:rsidP="00911B6C">
      <w:pPr>
        <w:widowControl/>
        <w:spacing w:line="500" w:lineRule="exact"/>
        <w:rPr>
          <w:rFonts w:ascii="Times New Roman" w:eastAsia="標楷體" w:hAnsi="Times New Roman" w:cs="Times New Roman"/>
          <w:sz w:val="28"/>
        </w:rPr>
      </w:pPr>
      <w:r>
        <w:rPr>
          <w:rFonts w:ascii="Times New Roman" w:eastAsia="標楷體" w:hAnsi="Times New Roman" w:cs="Times New Roman" w:hint="eastAsia"/>
          <w:sz w:val="28"/>
        </w:rPr>
        <w:lastRenderedPageBreak/>
        <w:t>提案產品</w:t>
      </w:r>
      <w:r w:rsidR="00382085" w:rsidRPr="00382085">
        <w:rPr>
          <w:rFonts w:ascii="Times New Roman" w:eastAsia="標楷體" w:hAnsi="Times New Roman" w:cs="Times New Roman" w:hint="eastAsia"/>
          <w:sz w:val="28"/>
        </w:rPr>
        <w:t>基本資料表</w:t>
      </w:r>
    </w:p>
    <w:tbl>
      <w:tblPr>
        <w:tblW w:w="9750" w:type="dxa"/>
        <w:tblInd w:w="-138" w:type="dxa"/>
        <w:tblBorders>
          <w:top w:val="single" w:sz="4" w:space="0" w:color="000000"/>
          <w:left w:val="single" w:sz="4" w:space="0" w:color="000000"/>
          <w:bottom w:val="double" w:sz="4" w:space="0" w:color="000000"/>
          <w:right w:val="single" w:sz="4"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34"/>
        <w:gridCol w:w="7916"/>
      </w:tblGrid>
      <w:tr w:rsidR="00382085" w14:paraId="08342543" w14:textId="77777777" w:rsidTr="00501AA3">
        <w:trPr>
          <w:trHeight w:val="907"/>
        </w:trPr>
        <w:tc>
          <w:tcPr>
            <w:tcW w:w="1834" w:type="dxa"/>
            <w:tcBorders>
              <w:bottom w:val="single" w:sz="6" w:space="0" w:color="000000"/>
            </w:tcBorders>
            <w:tcMar>
              <w:top w:w="0" w:type="dxa"/>
              <w:left w:w="108" w:type="dxa"/>
              <w:bottom w:w="0" w:type="dxa"/>
              <w:right w:w="108" w:type="dxa"/>
            </w:tcMar>
            <w:vAlign w:val="center"/>
            <w:hideMark/>
          </w:tcPr>
          <w:p w14:paraId="3820C20A" w14:textId="5AEB14D5" w:rsidR="00382085" w:rsidRPr="00382085" w:rsidRDefault="00382085" w:rsidP="00501AA3">
            <w:pPr>
              <w:pStyle w:val="Standard"/>
              <w:jc w:val="center"/>
              <w:rPr>
                <w:rFonts w:ascii="標楷體" w:eastAsia="標楷體" w:hAnsi="標楷體" w:cs="標楷體"/>
                <w:bCs/>
                <w:sz w:val="28"/>
                <w:szCs w:val="28"/>
                <w:lang w:bidi="hi-IN"/>
              </w:rPr>
            </w:pPr>
            <w:r w:rsidRPr="00382085">
              <w:rPr>
                <w:rFonts w:ascii="標楷體" w:eastAsia="標楷體" w:hAnsi="標楷體" w:cs="標楷體" w:hint="eastAsia"/>
                <w:bCs/>
                <w:sz w:val="28"/>
                <w:szCs w:val="28"/>
                <w:lang w:bidi="hi-IN"/>
              </w:rPr>
              <w:t>產品名稱</w:t>
            </w:r>
          </w:p>
        </w:tc>
        <w:tc>
          <w:tcPr>
            <w:tcW w:w="7916" w:type="dxa"/>
            <w:tcBorders>
              <w:bottom w:val="single" w:sz="6" w:space="0" w:color="000000"/>
            </w:tcBorders>
            <w:tcMar>
              <w:top w:w="0" w:type="dxa"/>
              <w:left w:w="108" w:type="dxa"/>
              <w:bottom w:w="0" w:type="dxa"/>
              <w:right w:w="108" w:type="dxa"/>
            </w:tcMar>
            <w:vAlign w:val="center"/>
          </w:tcPr>
          <w:p w14:paraId="570F7CD0" w14:textId="03D4BA61" w:rsidR="00382085" w:rsidRPr="00382085" w:rsidRDefault="00382085" w:rsidP="00501AA3">
            <w:pPr>
              <w:pStyle w:val="Standard"/>
              <w:snapToGrid w:val="0"/>
              <w:jc w:val="center"/>
              <w:rPr>
                <w:rFonts w:ascii="標楷體" w:eastAsia="標楷體" w:hAnsi="標楷體" w:cs="標楷體"/>
                <w:bCs/>
                <w:sz w:val="28"/>
                <w:szCs w:val="28"/>
                <w:lang w:bidi="hi-IN"/>
              </w:rPr>
            </w:pPr>
          </w:p>
        </w:tc>
      </w:tr>
      <w:tr w:rsidR="00382085" w14:paraId="1F34F792" w14:textId="77777777" w:rsidTr="00501AA3">
        <w:trPr>
          <w:trHeight w:val="12750"/>
        </w:trPr>
        <w:tc>
          <w:tcPr>
            <w:tcW w:w="1834" w:type="dxa"/>
            <w:tcBorders>
              <w:top w:val="single" w:sz="6" w:space="0" w:color="000000"/>
              <w:bottom w:val="single" w:sz="6" w:space="0" w:color="000000"/>
            </w:tcBorders>
            <w:tcMar>
              <w:top w:w="0" w:type="dxa"/>
              <w:left w:w="108" w:type="dxa"/>
              <w:bottom w:w="0" w:type="dxa"/>
              <w:right w:w="108" w:type="dxa"/>
            </w:tcMar>
            <w:vAlign w:val="center"/>
            <w:hideMark/>
          </w:tcPr>
          <w:p w14:paraId="53862BD1" w14:textId="48590ABB" w:rsidR="00382085" w:rsidRPr="00382085" w:rsidRDefault="00382085" w:rsidP="00501AA3">
            <w:pPr>
              <w:pStyle w:val="Standard"/>
              <w:jc w:val="center"/>
              <w:rPr>
                <w:rFonts w:ascii="標楷體" w:eastAsia="標楷體" w:hAnsi="標楷體" w:cs="標楷體"/>
                <w:bCs/>
                <w:sz w:val="28"/>
                <w:szCs w:val="28"/>
                <w:lang w:bidi="hi-IN"/>
              </w:rPr>
            </w:pPr>
            <w:r>
              <w:rPr>
                <w:rFonts w:ascii="標楷體" w:eastAsia="標楷體" w:hAnsi="標楷體" w:cs="標楷體" w:hint="eastAsia"/>
                <w:bCs/>
                <w:sz w:val="28"/>
                <w:szCs w:val="28"/>
                <w:lang w:bidi="hi-IN"/>
              </w:rPr>
              <w:t>產品簡介與試作品照片</w:t>
            </w:r>
          </w:p>
        </w:tc>
        <w:tc>
          <w:tcPr>
            <w:tcW w:w="7916" w:type="dxa"/>
            <w:tcBorders>
              <w:top w:val="single" w:sz="6" w:space="0" w:color="000000"/>
              <w:bottom w:val="single" w:sz="6" w:space="0" w:color="000000"/>
            </w:tcBorders>
            <w:tcMar>
              <w:top w:w="0" w:type="dxa"/>
              <w:left w:w="108" w:type="dxa"/>
              <w:bottom w:w="0" w:type="dxa"/>
              <w:right w:w="108" w:type="dxa"/>
            </w:tcMar>
            <w:vAlign w:val="center"/>
          </w:tcPr>
          <w:p w14:paraId="2AB5E593" w14:textId="40F81A73" w:rsidR="00382085" w:rsidRPr="00501AA3" w:rsidRDefault="00382085" w:rsidP="00ED1AE4">
            <w:pPr>
              <w:pStyle w:val="Standard"/>
              <w:rPr>
                <w:rFonts w:ascii="標楷體" w:eastAsia="標楷體" w:hAnsi="標楷體" w:cs="標楷體"/>
                <w:bCs/>
                <w:sz w:val="28"/>
                <w:szCs w:val="28"/>
                <w:lang w:bidi="hi-IN"/>
              </w:rPr>
            </w:pPr>
          </w:p>
        </w:tc>
      </w:tr>
    </w:tbl>
    <w:p w14:paraId="5F4E8C8F" w14:textId="1498231D" w:rsidR="00382085" w:rsidRDefault="00382085">
      <w:pPr>
        <w:widowControl/>
        <w:rPr>
          <w:rFonts w:ascii="Times New Roman" w:eastAsia="標楷體" w:hAnsi="Times New Roman" w:cs="Times New Roman"/>
          <w:sz w:val="28"/>
        </w:rPr>
      </w:pPr>
      <w:r>
        <w:rPr>
          <w:rFonts w:ascii="Times New Roman" w:eastAsia="標楷體" w:hAnsi="Times New Roman" w:cs="Times New Roman" w:hint="eastAsia"/>
          <w:sz w:val="28"/>
        </w:rPr>
        <w:lastRenderedPageBreak/>
        <w:t>合作廠商</w:t>
      </w:r>
      <w:r w:rsidRPr="00382085">
        <w:rPr>
          <w:rFonts w:ascii="Times New Roman" w:eastAsia="標楷體" w:hAnsi="Times New Roman" w:cs="Times New Roman" w:hint="eastAsia"/>
          <w:sz w:val="28"/>
        </w:rPr>
        <w:t>資料表</w:t>
      </w:r>
    </w:p>
    <w:tbl>
      <w:tblPr>
        <w:tblW w:w="9750" w:type="dxa"/>
        <w:tblInd w:w="-138" w:type="dxa"/>
        <w:tblLayout w:type="fixed"/>
        <w:tblCellMar>
          <w:left w:w="10" w:type="dxa"/>
          <w:right w:w="10" w:type="dxa"/>
        </w:tblCellMar>
        <w:tblLook w:val="04A0" w:firstRow="1" w:lastRow="0" w:firstColumn="1" w:lastColumn="0" w:noHBand="0" w:noVBand="1"/>
      </w:tblPr>
      <w:tblGrid>
        <w:gridCol w:w="2422"/>
        <w:gridCol w:w="2422"/>
        <w:gridCol w:w="2423"/>
        <w:gridCol w:w="2483"/>
      </w:tblGrid>
      <w:tr w:rsidR="00382085" w14:paraId="4D3B98C4" w14:textId="77777777" w:rsidTr="00501AA3">
        <w:trPr>
          <w:trHeight w:val="1028"/>
        </w:trPr>
        <w:tc>
          <w:tcPr>
            <w:tcW w:w="2422" w:type="dxa"/>
            <w:tcBorders>
              <w:top w:val="double" w:sz="12" w:space="0" w:color="000000"/>
              <w:left w:val="double" w:sz="12" w:space="0" w:color="000000"/>
              <w:bottom w:val="single" w:sz="6" w:space="0" w:color="000000"/>
              <w:right w:val="nil"/>
            </w:tcBorders>
            <w:tcMar>
              <w:top w:w="0" w:type="dxa"/>
              <w:left w:w="108" w:type="dxa"/>
              <w:bottom w:w="0" w:type="dxa"/>
              <w:right w:w="108" w:type="dxa"/>
            </w:tcMar>
            <w:vAlign w:val="center"/>
            <w:hideMark/>
          </w:tcPr>
          <w:p w14:paraId="347D31F4" w14:textId="56496983" w:rsidR="00382085" w:rsidRPr="00647A22" w:rsidRDefault="00501AA3" w:rsidP="00501AA3">
            <w:pPr>
              <w:pStyle w:val="Standard"/>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合作廠商</w:t>
            </w:r>
            <w:r w:rsidR="00382085" w:rsidRPr="00647A22">
              <w:rPr>
                <w:rFonts w:ascii="標楷體" w:eastAsia="標楷體" w:hAnsi="標楷體" w:cs="標楷體" w:hint="eastAsia"/>
                <w:sz w:val="28"/>
                <w:szCs w:val="28"/>
                <w:lang w:bidi="hi-IN"/>
              </w:rPr>
              <w:t>名稱</w:t>
            </w:r>
          </w:p>
        </w:tc>
        <w:tc>
          <w:tcPr>
            <w:tcW w:w="2422" w:type="dxa"/>
            <w:tcBorders>
              <w:top w:val="double" w:sz="12" w:space="0" w:color="000000"/>
              <w:left w:val="single" w:sz="6" w:space="0" w:color="000000"/>
              <w:bottom w:val="single" w:sz="6" w:space="0" w:color="000000"/>
              <w:right w:val="nil"/>
            </w:tcBorders>
            <w:tcMar>
              <w:top w:w="0" w:type="dxa"/>
              <w:left w:w="108" w:type="dxa"/>
              <w:bottom w:w="0" w:type="dxa"/>
              <w:right w:w="108" w:type="dxa"/>
            </w:tcMar>
            <w:vAlign w:val="center"/>
          </w:tcPr>
          <w:p w14:paraId="41F22B91" w14:textId="77777777" w:rsidR="00382085" w:rsidRPr="00647A22" w:rsidRDefault="00382085" w:rsidP="00501AA3">
            <w:pPr>
              <w:pStyle w:val="Standard"/>
              <w:snapToGrid w:val="0"/>
              <w:jc w:val="center"/>
              <w:rPr>
                <w:rFonts w:ascii="標楷體" w:eastAsia="標楷體" w:hAnsi="標楷體" w:cs="標楷體"/>
                <w:sz w:val="28"/>
                <w:szCs w:val="28"/>
                <w:lang w:bidi="hi-IN"/>
              </w:rPr>
            </w:pPr>
          </w:p>
        </w:tc>
        <w:tc>
          <w:tcPr>
            <w:tcW w:w="2423" w:type="dxa"/>
            <w:tcBorders>
              <w:top w:val="double" w:sz="12" w:space="0" w:color="000000"/>
              <w:left w:val="single" w:sz="6" w:space="0" w:color="000000"/>
              <w:bottom w:val="single" w:sz="6" w:space="0" w:color="000000"/>
              <w:right w:val="nil"/>
            </w:tcBorders>
            <w:tcMar>
              <w:top w:w="0" w:type="dxa"/>
              <w:left w:w="108" w:type="dxa"/>
              <w:bottom w:w="0" w:type="dxa"/>
              <w:right w:w="108" w:type="dxa"/>
            </w:tcMar>
            <w:vAlign w:val="center"/>
            <w:hideMark/>
          </w:tcPr>
          <w:p w14:paraId="027E2FEC" w14:textId="77777777" w:rsidR="00382085" w:rsidRPr="00647A22" w:rsidRDefault="00382085" w:rsidP="00501AA3">
            <w:pPr>
              <w:pStyle w:val="Standard"/>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負責人</w:t>
            </w:r>
          </w:p>
        </w:tc>
        <w:tc>
          <w:tcPr>
            <w:tcW w:w="2483" w:type="dxa"/>
            <w:tcBorders>
              <w:top w:val="double" w:sz="12"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14:paraId="3E0126D5" w14:textId="77777777" w:rsidR="00382085" w:rsidRPr="00647A22" w:rsidRDefault="00382085" w:rsidP="00501AA3">
            <w:pPr>
              <w:pStyle w:val="Standard"/>
              <w:snapToGrid w:val="0"/>
              <w:jc w:val="center"/>
              <w:rPr>
                <w:rFonts w:ascii="標楷體" w:eastAsia="標楷體" w:hAnsi="標楷體" w:cs="標楷體"/>
                <w:sz w:val="28"/>
                <w:szCs w:val="28"/>
                <w:lang w:bidi="hi-IN"/>
              </w:rPr>
            </w:pPr>
          </w:p>
        </w:tc>
      </w:tr>
      <w:tr w:rsidR="00501AA3" w14:paraId="49947581" w14:textId="77777777" w:rsidTr="00501AA3">
        <w:trPr>
          <w:trHeight w:val="1260"/>
        </w:trPr>
        <w:tc>
          <w:tcPr>
            <w:tcW w:w="2422" w:type="dxa"/>
            <w:tcBorders>
              <w:top w:val="single" w:sz="6" w:space="0" w:color="000000"/>
              <w:left w:val="double" w:sz="12" w:space="0" w:color="000000"/>
              <w:bottom w:val="single" w:sz="6" w:space="0" w:color="000000"/>
              <w:right w:val="nil"/>
            </w:tcBorders>
            <w:tcMar>
              <w:top w:w="0" w:type="dxa"/>
              <w:left w:w="108" w:type="dxa"/>
              <w:bottom w:w="0" w:type="dxa"/>
              <w:right w:w="108" w:type="dxa"/>
            </w:tcMar>
            <w:vAlign w:val="center"/>
            <w:hideMark/>
          </w:tcPr>
          <w:p w14:paraId="02606A74" w14:textId="4487D0EC" w:rsidR="00501AA3" w:rsidRPr="00647A22" w:rsidRDefault="00501AA3" w:rsidP="00501AA3">
            <w:pPr>
              <w:pStyle w:val="Standard"/>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工商登記編號</w:t>
            </w:r>
          </w:p>
        </w:tc>
        <w:tc>
          <w:tcPr>
            <w:tcW w:w="7328" w:type="dxa"/>
            <w:gridSpan w:val="3"/>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14:paraId="48358DF9" w14:textId="2A6185D3" w:rsidR="00501AA3" w:rsidRPr="00647A22" w:rsidRDefault="00501AA3" w:rsidP="007D0E80">
            <w:pPr>
              <w:pStyle w:val="Standard"/>
              <w:rPr>
                <w:rFonts w:ascii="標楷體" w:eastAsia="標楷體" w:hAnsi="標楷體" w:cs="標楷體"/>
                <w:sz w:val="28"/>
                <w:szCs w:val="28"/>
                <w:lang w:bidi="hi-IN"/>
              </w:rPr>
            </w:pPr>
          </w:p>
        </w:tc>
      </w:tr>
      <w:tr w:rsidR="00382085" w14:paraId="3CBAAD5B" w14:textId="77777777" w:rsidTr="00501AA3">
        <w:trPr>
          <w:trHeight w:val="1406"/>
        </w:trPr>
        <w:tc>
          <w:tcPr>
            <w:tcW w:w="2422" w:type="dxa"/>
            <w:tcBorders>
              <w:top w:val="single" w:sz="6" w:space="0" w:color="000000"/>
              <w:left w:val="double" w:sz="12" w:space="0" w:color="000000"/>
              <w:bottom w:val="double" w:sz="12" w:space="0" w:color="000000"/>
              <w:right w:val="nil"/>
            </w:tcBorders>
            <w:tcMar>
              <w:top w:w="0" w:type="dxa"/>
              <w:left w:w="108" w:type="dxa"/>
              <w:bottom w:w="0" w:type="dxa"/>
              <w:right w:w="108" w:type="dxa"/>
            </w:tcMar>
            <w:vAlign w:val="center"/>
            <w:hideMark/>
          </w:tcPr>
          <w:p w14:paraId="5F6CACDA" w14:textId="77777777" w:rsidR="00382085" w:rsidRPr="00647A22" w:rsidRDefault="00382085" w:rsidP="00501AA3">
            <w:pPr>
              <w:pStyle w:val="Standard"/>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單位地址</w:t>
            </w:r>
          </w:p>
        </w:tc>
        <w:tc>
          <w:tcPr>
            <w:tcW w:w="7328" w:type="dxa"/>
            <w:gridSpan w:val="3"/>
            <w:tcBorders>
              <w:top w:val="single" w:sz="6" w:space="0" w:color="000000"/>
              <w:left w:val="single" w:sz="6" w:space="0" w:color="000000"/>
              <w:bottom w:val="double" w:sz="12" w:space="0" w:color="000000"/>
              <w:right w:val="double" w:sz="12" w:space="0" w:color="000000"/>
            </w:tcBorders>
            <w:tcMar>
              <w:top w:w="0" w:type="dxa"/>
              <w:left w:w="108" w:type="dxa"/>
              <w:bottom w:w="0" w:type="dxa"/>
              <w:right w:w="108" w:type="dxa"/>
            </w:tcMar>
            <w:vAlign w:val="center"/>
          </w:tcPr>
          <w:p w14:paraId="673022FA" w14:textId="77777777" w:rsidR="00382085" w:rsidRPr="00647A22" w:rsidRDefault="00382085" w:rsidP="007D0E80">
            <w:pPr>
              <w:pStyle w:val="Standard"/>
              <w:snapToGrid w:val="0"/>
              <w:rPr>
                <w:rFonts w:ascii="標楷體" w:eastAsia="標楷體" w:hAnsi="標楷體" w:cs="標楷體"/>
                <w:sz w:val="28"/>
                <w:szCs w:val="28"/>
                <w:lang w:bidi="hi-IN"/>
              </w:rPr>
            </w:pPr>
          </w:p>
        </w:tc>
      </w:tr>
    </w:tbl>
    <w:p w14:paraId="12E43D3E" w14:textId="2B87CE97" w:rsidR="00382085" w:rsidRDefault="00382085">
      <w:pPr>
        <w:widowControl/>
        <w:rPr>
          <w:rFonts w:ascii="Times New Roman" w:eastAsia="標楷體" w:hAnsi="Times New Roman" w:cs="Times New Roman"/>
          <w:sz w:val="28"/>
        </w:rPr>
      </w:pPr>
      <w:r>
        <w:rPr>
          <w:rFonts w:ascii="Times New Roman" w:eastAsia="標楷體" w:hAnsi="Times New Roman" w:cs="Times New Roman"/>
          <w:sz w:val="28"/>
        </w:rPr>
        <w:t xml:space="preserve"> </w:t>
      </w:r>
      <w:r>
        <w:rPr>
          <w:rFonts w:ascii="Times New Roman" w:eastAsia="標楷體" w:hAnsi="Times New Roman" w:cs="Times New Roman"/>
          <w:sz w:val="28"/>
        </w:rPr>
        <w:br w:type="page"/>
      </w:r>
      <w:bookmarkStart w:id="0" w:name="__RefHeading___Toc527618222"/>
      <w:r w:rsidR="00501AA3">
        <w:rPr>
          <w:rFonts w:ascii="標楷體" w:eastAsia="標楷體" w:hAnsi="標楷體" w:cs="標楷體" w:hint="eastAsia"/>
          <w:kern w:val="0"/>
          <w:sz w:val="28"/>
          <w:szCs w:val="28"/>
        </w:rPr>
        <w:lastRenderedPageBreak/>
        <w:t>計畫概要</w:t>
      </w:r>
      <w:bookmarkEnd w:id="0"/>
    </w:p>
    <w:tbl>
      <w:tblPr>
        <w:tblW w:w="9930" w:type="dxa"/>
        <w:tblInd w:w="-33" w:type="dxa"/>
        <w:tblLayout w:type="fixed"/>
        <w:tblCellMar>
          <w:left w:w="10" w:type="dxa"/>
          <w:right w:w="10" w:type="dxa"/>
        </w:tblCellMar>
        <w:tblLook w:val="04A0" w:firstRow="1" w:lastRow="0" w:firstColumn="1" w:lastColumn="0" w:noHBand="0" w:noVBand="1"/>
      </w:tblPr>
      <w:tblGrid>
        <w:gridCol w:w="1304"/>
        <w:gridCol w:w="8626"/>
      </w:tblGrid>
      <w:tr w:rsidR="00501AA3" w14:paraId="74EA7BD7" w14:textId="77777777" w:rsidTr="00501AA3">
        <w:trPr>
          <w:cantSplit/>
          <w:trHeight w:val="2526"/>
        </w:trPr>
        <w:tc>
          <w:tcPr>
            <w:tcW w:w="130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51DABC47" w14:textId="295D22E5" w:rsidR="00501AA3" w:rsidRPr="00647A22" w:rsidRDefault="00501AA3">
            <w:pPr>
              <w:pStyle w:val="Standard"/>
              <w:snapToGrid w:val="0"/>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擬解決的問題</w:t>
            </w:r>
          </w:p>
        </w:tc>
        <w:tc>
          <w:tcPr>
            <w:tcW w:w="86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75CA9B" w14:textId="5BE384DA" w:rsidR="00CB426D" w:rsidRPr="00647A22" w:rsidRDefault="00CB426D" w:rsidP="00CB426D">
            <w:pPr>
              <w:pStyle w:val="Standard"/>
              <w:snapToGrid w:val="0"/>
              <w:rPr>
                <w:rFonts w:ascii="標楷體" w:eastAsia="標楷體" w:hAnsi="標楷體" w:cs="標楷體"/>
                <w:sz w:val="28"/>
                <w:szCs w:val="28"/>
                <w:lang w:bidi="hi-IN"/>
              </w:rPr>
            </w:pPr>
          </w:p>
        </w:tc>
      </w:tr>
      <w:tr w:rsidR="00CB426D" w14:paraId="25694A1C" w14:textId="77777777" w:rsidTr="00501AA3">
        <w:trPr>
          <w:cantSplit/>
          <w:trHeight w:val="2526"/>
        </w:trPr>
        <w:tc>
          <w:tcPr>
            <w:tcW w:w="130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711A66F" w14:textId="2D29B886" w:rsidR="00CB426D" w:rsidRPr="00647A22" w:rsidRDefault="00CB426D">
            <w:pPr>
              <w:pStyle w:val="Standard"/>
              <w:snapToGrid w:val="0"/>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計畫自我評估</w:t>
            </w:r>
          </w:p>
        </w:tc>
        <w:tc>
          <w:tcPr>
            <w:tcW w:w="86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D1F44C" w14:textId="77777777" w:rsidR="00CB426D" w:rsidRPr="00647A22" w:rsidRDefault="00CB426D" w:rsidP="00CB426D">
            <w:pPr>
              <w:pStyle w:val="Standard"/>
              <w:snapToGrid w:val="0"/>
              <w:rPr>
                <w:rFonts w:ascii="標楷體" w:eastAsia="標楷體" w:hAnsi="標楷體"/>
                <w:sz w:val="28"/>
                <w:szCs w:val="32"/>
              </w:rPr>
            </w:pPr>
            <w:r w:rsidRPr="00647A22">
              <w:rPr>
                <w:rFonts w:ascii="標楷體" w:eastAsia="標楷體" w:hAnsi="標楷體" w:hint="eastAsia"/>
                <w:sz w:val="28"/>
                <w:szCs w:val="32"/>
              </w:rPr>
              <w:t>1.</w:t>
            </w:r>
            <w:r w:rsidRPr="00647A22">
              <w:rPr>
                <w:rFonts w:ascii="標楷體" w:eastAsia="標楷體" w:hAnsi="標楷體"/>
                <w:sz w:val="28"/>
                <w:szCs w:val="32"/>
              </w:rPr>
              <w:t>擬開發農產品之品質特性與特色</w:t>
            </w:r>
            <w:r w:rsidRPr="00647A22">
              <w:rPr>
                <w:rFonts w:ascii="標楷體" w:eastAsia="標楷體" w:hAnsi="標楷體" w:hint="eastAsia"/>
                <w:sz w:val="28"/>
                <w:szCs w:val="32"/>
              </w:rPr>
              <w:t>：</w:t>
            </w:r>
          </w:p>
          <w:p w14:paraId="4495DE9A" w14:textId="77777777" w:rsidR="00CB426D" w:rsidRPr="00647A22" w:rsidRDefault="00CB426D" w:rsidP="00CB426D">
            <w:pPr>
              <w:pStyle w:val="Standard"/>
              <w:snapToGrid w:val="0"/>
              <w:rPr>
                <w:rFonts w:ascii="標楷體" w:eastAsia="標楷體" w:hAnsi="標楷體"/>
                <w:sz w:val="28"/>
                <w:szCs w:val="32"/>
              </w:rPr>
            </w:pPr>
            <w:r w:rsidRPr="00647A22">
              <w:rPr>
                <w:rFonts w:ascii="標楷體" w:eastAsia="標楷體" w:hAnsi="標楷體" w:hint="eastAsia"/>
                <w:sz w:val="28"/>
                <w:szCs w:val="32"/>
              </w:rPr>
              <w:t>2.自我評估分析原料品質與供應穩定性：</w:t>
            </w:r>
          </w:p>
          <w:p w14:paraId="5A17B25E" w14:textId="24422076" w:rsidR="00CB426D" w:rsidRPr="00647A22" w:rsidRDefault="00CB426D">
            <w:pPr>
              <w:pStyle w:val="Standard"/>
              <w:snapToGrid w:val="0"/>
              <w:rPr>
                <w:rFonts w:ascii="標楷體" w:eastAsia="標楷體" w:hAnsi="標楷體"/>
                <w:sz w:val="28"/>
                <w:szCs w:val="32"/>
              </w:rPr>
            </w:pPr>
            <w:r w:rsidRPr="00647A22">
              <w:rPr>
                <w:rFonts w:ascii="標楷體" w:eastAsia="標楷體" w:hAnsi="標楷體" w:hint="eastAsia"/>
                <w:sz w:val="28"/>
                <w:szCs w:val="32"/>
              </w:rPr>
              <w:t>3.</w:t>
            </w:r>
            <w:r w:rsidRPr="00647A22">
              <w:rPr>
                <w:rFonts w:ascii="標楷體" w:eastAsia="標楷體" w:hAnsi="標楷體"/>
                <w:sz w:val="28"/>
                <w:szCs w:val="32"/>
              </w:rPr>
              <w:t>分析潛在加工利用的方法</w:t>
            </w:r>
            <w:r w:rsidRPr="00647A22">
              <w:rPr>
                <w:rFonts w:ascii="標楷體" w:eastAsia="標楷體" w:hAnsi="標楷體" w:hint="eastAsia"/>
                <w:sz w:val="28"/>
                <w:szCs w:val="32"/>
              </w:rPr>
              <w:t>/</w:t>
            </w:r>
            <w:r w:rsidRPr="00647A22">
              <w:rPr>
                <w:rFonts w:ascii="標楷體" w:eastAsia="標楷體" w:hAnsi="標楷體"/>
                <w:sz w:val="28"/>
                <w:szCs w:val="32"/>
              </w:rPr>
              <w:t>加工技術難易度與實施可行性</w:t>
            </w:r>
            <w:r w:rsidRPr="00647A22">
              <w:rPr>
                <w:rFonts w:ascii="標楷體" w:eastAsia="標楷體" w:hAnsi="標楷體" w:hint="eastAsia"/>
                <w:sz w:val="28"/>
                <w:szCs w:val="32"/>
              </w:rPr>
              <w:t>：</w:t>
            </w:r>
          </w:p>
          <w:p w14:paraId="2B2AD63A" w14:textId="17E42796" w:rsidR="00CB426D" w:rsidRPr="00647A22" w:rsidRDefault="00CB426D">
            <w:pPr>
              <w:pStyle w:val="Standard"/>
              <w:snapToGrid w:val="0"/>
              <w:rPr>
                <w:rFonts w:ascii="標楷體" w:eastAsia="標楷體" w:hAnsi="標楷體"/>
                <w:sz w:val="28"/>
                <w:szCs w:val="32"/>
              </w:rPr>
            </w:pPr>
            <w:r w:rsidRPr="00647A22">
              <w:rPr>
                <w:rFonts w:ascii="標楷體" w:eastAsia="標楷體" w:hAnsi="標楷體" w:hint="eastAsia"/>
                <w:sz w:val="28"/>
                <w:szCs w:val="32"/>
              </w:rPr>
              <w:t>4.</w:t>
            </w:r>
            <w:r w:rsidRPr="00647A22">
              <w:rPr>
                <w:rFonts w:ascii="標楷體" w:eastAsia="標楷體" w:hAnsi="標楷體"/>
                <w:sz w:val="28"/>
                <w:szCs w:val="32"/>
              </w:rPr>
              <w:t>產品的定位與市場競爭性</w:t>
            </w:r>
            <w:r w:rsidRPr="00647A22">
              <w:rPr>
                <w:rFonts w:ascii="標楷體" w:eastAsia="標楷體" w:hAnsi="標楷體" w:hint="eastAsia"/>
                <w:sz w:val="28"/>
                <w:szCs w:val="32"/>
              </w:rPr>
              <w:t>：</w:t>
            </w:r>
          </w:p>
        </w:tc>
      </w:tr>
      <w:tr w:rsidR="00501AA3" w14:paraId="6F0EC97E" w14:textId="77777777" w:rsidTr="00501AA3">
        <w:trPr>
          <w:cantSplit/>
          <w:trHeight w:val="2973"/>
        </w:trPr>
        <w:tc>
          <w:tcPr>
            <w:tcW w:w="130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629DD7A5" w14:textId="17F026A4" w:rsidR="00501AA3" w:rsidRPr="00647A22" w:rsidRDefault="00501AA3">
            <w:pPr>
              <w:pStyle w:val="Standard"/>
              <w:snapToGrid w:val="0"/>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計畫目標</w:t>
            </w:r>
          </w:p>
        </w:tc>
        <w:tc>
          <w:tcPr>
            <w:tcW w:w="86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C66CE8C" w14:textId="6BDE4939" w:rsidR="00501AA3" w:rsidRPr="00647A22" w:rsidRDefault="00501AA3">
            <w:pPr>
              <w:pStyle w:val="Standard"/>
              <w:snapToGrid w:val="0"/>
              <w:rPr>
                <w:lang w:bidi="hi-IN"/>
              </w:rPr>
            </w:pPr>
          </w:p>
        </w:tc>
      </w:tr>
      <w:tr w:rsidR="00501AA3" w14:paraId="57E30C4E" w14:textId="77777777" w:rsidTr="0045360C">
        <w:trPr>
          <w:cantSplit/>
          <w:trHeight w:val="2838"/>
        </w:trPr>
        <w:tc>
          <w:tcPr>
            <w:tcW w:w="130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2554D18C" w14:textId="3DEA9837" w:rsidR="00501AA3" w:rsidRPr="00647A22" w:rsidRDefault="00501AA3">
            <w:pPr>
              <w:pStyle w:val="Standard"/>
              <w:snapToGrid w:val="0"/>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實施方法與步驟</w:t>
            </w:r>
          </w:p>
        </w:tc>
        <w:tc>
          <w:tcPr>
            <w:tcW w:w="86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F7BB8E" w14:textId="77777777" w:rsidR="00501AA3" w:rsidRPr="00647A22" w:rsidRDefault="00501AA3">
            <w:pPr>
              <w:pStyle w:val="Standard"/>
              <w:snapToGrid w:val="0"/>
              <w:rPr>
                <w:rFonts w:ascii="標楷體" w:eastAsia="標楷體" w:hAnsi="標楷體" w:cs="標楷體"/>
                <w:sz w:val="28"/>
                <w:szCs w:val="28"/>
                <w:lang w:bidi="hi-IN"/>
              </w:rPr>
            </w:pPr>
          </w:p>
        </w:tc>
      </w:tr>
      <w:tr w:rsidR="00953B94" w14:paraId="29ED2F44" w14:textId="77777777" w:rsidTr="00501AA3">
        <w:trPr>
          <w:cantSplit/>
          <w:trHeight w:val="2568"/>
        </w:trPr>
        <w:tc>
          <w:tcPr>
            <w:tcW w:w="1304"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BAB5539" w14:textId="26BF87D8" w:rsidR="00953B94" w:rsidRPr="00647A22" w:rsidRDefault="00953B94" w:rsidP="00953B94">
            <w:pPr>
              <w:pStyle w:val="Standard"/>
              <w:snapToGrid w:val="0"/>
              <w:jc w:val="center"/>
              <w:rPr>
                <w:rFonts w:ascii="標楷體" w:eastAsia="標楷體" w:hAnsi="標楷體" w:cs="標楷體"/>
                <w:sz w:val="28"/>
                <w:szCs w:val="28"/>
                <w:lang w:bidi="hi-IN"/>
              </w:rPr>
            </w:pPr>
            <w:r w:rsidRPr="00647A22">
              <w:rPr>
                <w:rFonts w:ascii="標楷體" w:eastAsia="標楷體" w:hAnsi="標楷體" w:cs="標楷體" w:hint="eastAsia"/>
                <w:sz w:val="28"/>
                <w:szCs w:val="28"/>
                <w:lang w:bidi="hi-IN"/>
              </w:rPr>
              <w:t>擬合作的通路類型</w:t>
            </w:r>
          </w:p>
        </w:tc>
        <w:tc>
          <w:tcPr>
            <w:tcW w:w="862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F11631" w14:textId="77777777" w:rsidR="00953B94" w:rsidRPr="00647A22" w:rsidRDefault="00953B94">
            <w:pPr>
              <w:pStyle w:val="Standard"/>
              <w:snapToGrid w:val="0"/>
              <w:rPr>
                <w:rFonts w:ascii="標楷體" w:eastAsia="標楷體" w:hAnsi="標楷體" w:cs="標楷體"/>
                <w:sz w:val="28"/>
                <w:szCs w:val="28"/>
                <w:lang w:bidi="hi-IN"/>
              </w:rPr>
            </w:pPr>
          </w:p>
        </w:tc>
      </w:tr>
    </w:tbl>
    <w:p w14:paraId="5267A36A" w14:textId="1C5FFE3F" w:rsidR="00382085" w:rsidRDefault="00953B94" w:rsidP="00911B6C">
      <w:pPr>
        <w:widowControl/>
        <w:spacing w:line="500" w:lineRule="exact"/>
        <w:rPr>
          <w:rFonts w:ascii="Times New Roman" w:eastAsia="標楷體" w:hAnsi="Times New Roman" w:cs="Times New Roman"/>
          <w:sz w:val="28"/>
        </w:rPr>
      </w:pPr>
      <w:bookmarkStart w:id="1" w:name="_Hlk38466884"/>
      <w:r w:rsidRPr="00953B94">
        <w:rPr>
          <w:rFonts w:ascii="Times New Roman" w:eastAsia="標楷體" w:hAnsi="Times New Roman" w:cs="Times New Roman" w:hint="eastAsia"/>
          <w:sz w:val="28"/>
        </w:rPr>
        <w:lastRenderedPageBreak/>
        <w:t>預定進度</w:t>
      </w:r>
      <w:bookmarkEnd w:id="1"/>
    </w:p>
    <w:tbl>
      <w:tblPr>
        <w:tblStyle w:val="1"/>
        <w:tblW w:w="10206" w:type="dxa"/>
        <w:tblInd w:w="-5" w:type="dxa"/>
        <w:tblLook w:val="04A0" w:firstRow="1" w:lastRow="0" w:firstColumn="1" w:lastColumn="0" w:noHBand="0" w:noVBand="1"/>
      </w:tblPr>
      <w:tblGrid>
        <w:gridCol w:w="1701"/>
        <w:gridCol w:w="1418"/>
        <w:gridCol w:w="1417"/>
        <w:gridCol w:w="1134"/>
        <w:gridCol w:w="1134"/>
        <w:gridCol w:w="1134"/>
        <w:gridCol w:w="1134"/>
        <w:gridCol w:w="1134"/>
      </w:tblGrid>
      <w:tr w:rsidR="00382085" w:rsidRPr="00E104C7" w14:paraId="77C0F441" w14:textId="77777777" w:rsidTr="009B56C9">
        <w:trPr>
          <w:trHeight w:val="417"/>
        </w:trPr>
        <w:tc>
          <w:tcPr>
            <w:tcW w:w="1701" w:type="dxa"/>
            <w:vMerge w:val="restart"/>
            <w:vAlign w:val="center"/>
          </w:tcPr>
          <w:p w14:paraId="7A1B5ABC"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重要工作項目</w:t>
            </w:r>
          </w:p>
        </w:tc>
        <w:tc>
          <w:tcPr>
            <w:tcW w:w="1418" w:type="dxa"/>
            <w:vMerge w:val="restart"/>
            <w:vAlign w:val="center"/>
          </w:tcPr>
          <w:p w14:paraId="0674DAE8"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工作比重</w:t>
            </w:r>
            <w:r w:rsidRPr="00647A22">
              <w:rPr>
                <w:rFonts w:ascii="標楷體" w:eastAsia="標楷體" w:hAnsi="標楷體" w:cs="Times New Roman" w:hint="eastAsia"/>
              </w:rPr>
              <w:t>%</w:t>
            </w:r>
          </w:p>
        </w:tc>
        <w:tc>
          <w:tcPr>
            <w:tcW w:w="1417" w:type="dxa"/>
            <w:vMerge w:val="restart"/>
            <w:vAlign w:val="center"/>
          </w:tcPr>
          <w:p w14:paraId="4BFEAC74"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預定進度</w:t>
            </w:r>
          </w:p>
        </w:tc>
        <w:tc>
          <w:tcPr>
            <w:tcW w:w="5670" w:type="dxa"/>
            <w:gridSpan w:val="5"/>
          </w:tcPr>
          <w:p w14:paraId="042AC47F"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10</w:t>
            </w:r>
            <w:r w:rsidRPr="00647A22">
              <w:rPr>
                <w:rFonts w:ascii="標楷體" w:eastAsia="標楷體" w:hAnsi="標楷體" w:cs="Times New Roman" w:hint="eastAsia"/>
              </w:rPr>
              <w:t>9</w:t>
            </w:r>
            <w:r w:rsidRPr="00647A22">
              <w:rPr>
                <w:rFonts w:ascii="標楷體" w:eastAsia="標楷體" w:hAnsi="標楷體" w:cs="Times New Roman"/>
              </w:rPr>
              <w:t>年</w:t>
            </w:r>
          </w:p>
        </w:tc>
      </w:tr>
      <w:tr w:rsidR="00382085" w:rsidRPr="00E104C7" w14:paraId="5B5311CF" w14:textId="77777777" w:rsidTr="009B56C9">
        <w:tc>
          <w:tcPr>
            <w:tcW w:w="1701" w:type="dxa"/>
            <w:vMerge/>
            <w:vAlign w:val="center"/>
          </w:tcPr>
          <w:p w14:paraId="406763B0" w14:textId="77777777" w:rsidR="00382085" w:rsidRPr="00647A22" w:rsidRDefault="00382085" w:rsidP="009B56C9">
            <w:pPr>
              <w:widowControl/>
              <w:jc w:val="center"/>
              <w:rPr>
                <w:rFonts w:ascii="標楷體" w:eastAsia="標楷體" w:hAnsi="標楷體" w:cs="Times New Roman"/>
              </w:rPr>
            </w:pPr>
          </w:p>
        </w:tc>
        <w:tc>
          <w:tcPr>
            <w:tcW w:w="1418" w:type="dxa"/>
            <w:vMerge/>
            <w:vAlign w:val="center"/>
          </w:tcPr>
          <w:p w14:paraId="59683D5D" w14:textId="77777777" w:rsidR="00382085" w:rsidRPr="00647A22" w:rsidRDefault="00382085" w:rsidP="009B56C9">
            <w:pPr>
              <w:widowControl/>
              <w:jc w:val="center"/>
              <w:rPr>
                <w:rFonts w:ascii="標楷體" w:eastAsia="標楷體" w:hAnsi="標楷體" w:cs="Times New Roman"/>
              </w:rPr>
            </w:pPr>
          </w:p>
        </w:tc>
        <w:tc>
          <w:tcPr>
            <w:tcW w:w="1417" w:type="dxa"/>
            <w:vMerge/>
            <w:vAlign w:val="center"/>
          </w:tcPr>
          <w:p w14:paraId="0F06FE3E" w14:textId="77777777" w:rsidR="00382085" w:rsidRPr="00647A22" w:rsidRDefault="00382085" w:rsidP="009B56C9">
            <w:pPr>
              <w:widowControl/>
              <w:jc w:val="center"/>
              <w:rPr>
                <w:rFonts w:ascii="標楷體" w:eastAsia="標楷體" w:hAnsi="標楷體" w:cs="Times New Roman"/>
              </w:rPr>
            </w:pPr>
          </w:p>
        </w:tc>
        <w:tc>
          <w:tcPr>
            <w:tcW w:w="1134" w:type="dxa"/>
            <w:vAlign w:val="center"/>
          </w:tcPr>
          <w:p w14:paraId="1A5441C1"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hint="eastAsia"/>
              </w:rPr>
              <w:t>6</w:t>
            </w:r>
            <w:r w:rsidRPr="00647A22">
              <w:rPr>
                <w:rFonts w:ascii="標楷體" w:eastAsia="標楷體" w:hAnsi="標楷體" w:cs="Times New Roman"/>
              </w:rPr>
              <w:t>月</w:t>
            </w:r>
          </w:p>
        </w:tc>
        <w:tc>
          <w:tcPr>
            <w:tcW w:w="1134" w:type="dxa"/>
            <w:vAlign w:val="center"/>
          </w:tcPr>
          <w:p w14:paraId="2D6B498E"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7月</w:t>
            </w:r>
          </w:p>
        </w:tc>
        <w:tc>
          <w:tcPr>
            <w:tcW w:w="1134" w:type="dxa"/>
            <w:vAlign w:val="center"/>
          </w:tcPr>
          <w:p w14:paraId="07F18828"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8月</w:t>
            </w:r>
          </w:p>
        </w:tc>
        <w:tc>
          <w:tcPr>
            <w:tcW w:w="1134" w:type="dxa"/>
            <w:vAlign w:val="center"/>
          </w:tcPr>
          <w:p w14:paraId="58012984"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9月</w:t>
            </w:r>
          </w:p>
        </w:tc>
        <w:tc>
          <w:tcPr>
            <w:tcW w:w="1134" w:type="dxa"/>
            <w:vAlign w:val="center"/>
          </w:tcPr>
          <w:p w14:paraId="3FA295A1"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hint="eastAsia"/>
              </w:rPr>
              <w:t>10月</w:t>
            </w:r>
          </w:p>
        </w:tc>
      </w:tr>
      <w:tr w:rsidR="00382085" w:rsidRPr="00E104C7" w14:paraId="0EA9B4EB" w14:textId="77777777" w:rsidTr="00953B94">
        <w:trPr>
          <w:trHeight w:val="2030"/>
        </w:trPr>
        <w:tc>
          <w:tcPr>
            <w:tcW w:w="1701" w:type="dxa"/>
            <w:vMerge w:val="restart"/>
            <w:vAlign w:val="center"/>
          </w:tcPr>
          <w:p w14:paraId="1CDF279D" w14:textId="77777777" w:rsidR="00382085" w:rsidRPr="00647A22" w:rsidRDefault="00382085" w:rsidP="009B56C9">
            <w:pPr>
              <w:widowControl/>
              <w:jc w:val="center"/>
              <w:rPr>
                <w:rFonts w:ascii="標楷體" w:eastAsia="標楷體" w:hAnsi="標楷體" w:cs="Times New Roman"/>
              </w:rPr>
            </w:pPr>
          </w:p>
        </w:tc>
        <w:tc>
          <w:tcPr>
            <w:tcW w:w="1418" w:type="dxa"/>
            <w:vMerge w:val="restart"/>
            <w:vAlign w:val="center"/>
          </w:tcPr>
          <w:p w14:paraId="37FF7DB7" w14:textId="77777777" w:rsidR="00382085" w:rsidRPr="00647A22" w:rsidRDefault="00382085" w:rsidP="009B56C9">
            <w:pPr>
              <w:widowControl/>
              <w:jc w:val="center"/>
              <w:rPr>
                <w:rFonts w:ascii="標楷體" w:eastAsia="標楷體" w:hAnsi="標楷體" w:cs="Times New Roman"/>
              </w:rPr>
            </w:pPr>
          </w:p>
        </w:tc>
        <w:tc>
          <w:tcPr>
            <w:tcW w:w="1417" w:type="dxa"/>
            <w:vAlign w:val="center"/>
          </w:tcPr>
          <w:p w14:paraId="5F869A7D"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工作量</w:t>
            </w:r>
          </w:p>
          <w:p w14:paraId="49E1926A" w14:textId="77777777" w:rsidR="00382085" w:rsidRPr="00647A22" w:rsidRDefault="00382085" w:rsidP="009B56C9">
            <w:pPr>
              <w:widowControl/>
              <w:jc w:val="center"/>
              <w:rPr>
                <w:rFonts w:ascii="標楷體" w:eastAsia="標楷體" w:hAnsi="標楷體" w:cs="Times New Roman"/>
              </w:rPr>
            </w:pPr>
            <w:r w:rsidRPr="00647A22">
              <w:rPr>
                <w:rFonts w:ascii="標楷體" w:eastAsia="標楷體" w:hAnsi="標楷體" w:cs="Times New Roman"/>
              </w:rPr>
              <w:t>或內容</w:t>
            </w:r>
          </w:p>
        </w:tc>
        <w:tc>
          <w:tcPr>
            <w:tcW w:w="1134" w:type="dxa"/>
          </w:tcPr>
          <w:p w14:paraId="6DBAC0A6" w14:textId="77777777" w:rsidR="00382085" w:rsidRPr="00647A22" w:rsidRDefault="00382085" w:rsidP="009B56C9">
            <w:pPr>
              <w:widowControl/>
              <w:rPr>
                <w:rFonts w:ascii="標楷體" w:eastAsia="標楷體" w:hAnsi="標楷體" w:cs="Times New Roman"/>
              </w:rPr>
            </w:pPr>
          </w:p>
        </w:tc>
        <w:tc>
          <w:tcPr>
            <w:tcW w:w="1134" w:type="dxa"/>
          </w:tcPr>
          <w:p w14:paraId="307D9FD5" w14:textId="77777777" w:rsidR="00382085" w:rsidRPr="00647A22" w:rsidRDefault="00382085" w:rsidP="009B56C9">
            <w:pPr>
              <w:widowControl/>
              <w:rPr>
                <w:rFonts w:ascii="標楷體" w:eastAsia="標楷體" w:hAnsi="標楷體" w:cs="Times New Roman"/>
              </w:rPr>
            </w:pPr>
          </w:p>
        </w:tc>
        <w:tc>
          <w:tcPr>
            <w:tcW w:w="1134" w:type="dxa"/>
          </w:tcPr>
          <w:p w14:paraId="5E698E36" w14:textId="77777777" w:rsidR="00382085" w:rsidRPr="00647A22" w:rsidRDefault="00382085" w:rsidP="009B56C9">
            <w:pPr>
              <w:widowControl/>
              <w:rPr>
                <w:rFonts w:ascii="標楷體" w:eastAsia="標楷體" w:hAnsi="標楷體" w:cs="Times New Roman"/>
              </w:rPr>
            </w:pPr>
          </w:p>
        </w:tc>
        <w:tc>
          <w:tcPr>
            <w:tcW w:w="1134" w:type="dxa"/>
          </w:tcPr>
          <w:p w14:paraId="128193AC" w14:textId="77777777" w:rsidR="00382085" w:rsidRPr="00647A22" w:rsidRDefault="00382085" w:rsidP="009B56C9">
            <w:pPr>
              <w:widowControl/>
              <w:rPr>
                <w:rFonts w:ascii="標楷體" w:eastAsia="標楷體" w:hAnsi="標楷體" w:cs="Times New Roman"/>
              </w:rPr>
            </w:pPr>
          </w:p>
        </w:tc>
        <w:tc>
          <w:tcPr>
            <w:tcW w:w="1134" w:type="dxa"/>
          </w:tcPr>
          <w:p w14:paraId="100AF019" w14:textId="77777777" w:rsidR="00382085" w:rsidRPr="00647A22" w:rsidRDefault="00382085" w:rsidP="009B56C9">
            <w:pPr>
              <w:widowControl/>
              <w:rPr>
                <w:rFonts w:ascii="標楷體" w:eastAsia="標楷體" w:hAnsi="標楷體" w:cs="Times New Roman"/>
              </w:rPr>
            </w:pPr>
          </w:p>
        </w:tc>
      </w:tr>
      <w:tr w:rsidR="00382085" w:rsidRPr="00E104C7" w14:paraId="2790E312" w14:textId="77777777" w:rsidTr="007D0E80">
        <w:trPr>
          <w:trHeight w:val="762"/>
        </w:trPr>
        <w:tc>
          <w:tcPr>
            <w:tcW w:w="1701" w:type="dxa"/>
            <w:vMerge/>
            <w:vAlign w:val="center"/>
          </w:tcPr>
          <w:p w14:paraId="1F8E59F0" w14:textId="77777777" w:rsidR="00382085" w:rsidRPr="00E104C7" w:rsidRDefault="00382085" w:rsidP="009B56C9">
            <w:pPr>
              <w:widowControl/>
              <w:jc w:val="center"/>
              <w:rPr>
                <w:rFonts w:eastAsia="標楷體" w:cs="Times New Roman"/>
              </w:rPr>
            </w:pPr>
          </w:p>
        </w:tc>
        <w:tc>
          <w:tcPr>
            <w:tcW w:w="1418" w:type="dxa"/>
            <w:vMerge/>
            <w:vAlign w:val="center"/>
          </w:tcPr>
          <w:p w14:paraId="331D195D" w14:textId="77777777" w:rsidR="00382085" w:rsidRPr="00E104C7" w:rsidRDefault="00382085" w:rsidP="009B56C9">
            <w:pPr>
              <w:widowControl/>
              <w:jc w:val="center"/>
              <w:rPr>
                <w:rFonts w:eastAsia="標楷體" w:cs="Times New Roman"/>
              </w:rPr>
            </w:pPr>
          </w:p>
        </w:tc>
        <w:tc>
          <w:tcPr>
            <w:tcW w:w="1417" w:type="dxa"/>
            <w:vAlign w:val="center"/>
          </w:tcPr>
          <w:p w14:paraId="7E62E211" w14:textId="77777777" w:rsidR="00382085" w:rsidRPr="00E104C7" w:rsidRDefault="00382085" w:rsidP="009B56C9">
            <w:pPr>
              <w:widowControl/>
              <w:jc w:val="center"/>
              <w:rPr>
                <w:rFonts w:eastAsia="標楷體" w:cs="Times New Roman"/>
              </w:rPr>
            </w:pPr>
            <w:r w:rsidRPr="00E104C7">
              <w:rPr>
                <w:rFonts w:eastAsia="標楷體" w:cs="Times New Roman"/>
              </w:rPr>
              <w:t>累</w:t>
            </w:r>
            <w:r w:rsidRPr="00E104C7">
              <w:rPr>
                <w:rFonts w:eastAsia="標楷體" w:cs="Times New Roman" w:hint="eastAsia"/>
              </w:rPr>
              <w:t xml:space="preserve">  </w:t>
            </w:r>
            <w:r w:rsidRPr="00E104C7">
              <w:rPr>
                <w:rFonts w:eastAsia="標楷體" w:cs="Times New Roman"/>
              </w:rPr>
              <w:t>計</w:t>
            </w:r>
          </w:p>
          <w:p w14:paraId="3287ABD9" w14:textId="77777777" w:rsidR="00382085" w:rsidRPr="00E104C7" w:rsidRDefault="00382085" w:rsidP="009B56C9">
            <w:pPr>
              <w:widowControl/>
              <w:jc w:val="center"/>
              <w:rPr>
                <w:rFonts w:eastAsia="標楷體" w:cs="Times New Roman"/>
              </w:rPr>
            </w:pPr>
            <w:r w:rsidRPr="00E104C7">
              <w:rPr>
                <w:rFonts w:eastAsia="標楷體" w:cs="Times New Roman"/>
              </w:rPr>
              <w:t>百分比</w:t>
            </w:r>
          </w:p>
        </w:tc>
        <w:tc>
          <w:tcPr>
            <w:tcW w:w="1134" w:type="dxa"/>
          </w:tcPr>
          <w:p w14:paraId="19D87F79" w14:textId="77777777" w:rsidR="00382085" w:rsidRPr="00E104C7" w:rsidRDefault="00382085" w:rsidP="009B56C9">
            <w:pPr>
              <w:widowControl/>
              <w:rPr>
                <w:rFonts w:eastAsia="標楷體" w:cs="Times New Roman"/>
              </w:rPr>
            </w:pPr>
          </w:p>
        </w:tc>
        <w:tc>
          <w:tcPr>
            <w:tcW w:w="1134" w:type="dxa"/>
          </w:tcPr>
          <w:p w14:paraId="219EFE0E" w14:textId="77777777" w:rsidR="00382085" w:rsidRPr="00E104C7" w:rsidRDefault="00382085" w:rsidP="009B56C9">
            <w:pPr>
              <w:widowControl/>
              <w:rPr>
                <w:rFonts w:eastAsia="標楷體" w:cs="Times New Roman"/>
              </w:rPr>
            </w:pPr>
          </w:p>
        </w:tc>
        <w:tc>
          <w:tcPr>
            <w:tcW w:w="1134" w:type="dxa"/>
          </w:tcPr>
          <w:p w14:paraId="6B85224B" w14:textId="77777777" w:rsidR="00382085" w:rsidRPr="00E104C7" w:rsidRDefault="00382085" w:rsidP="009B56C9">
            <w:pPr>
              <w:widowControl/>
              <w:rPr>
                <w:rFonts w:eastAsia="標楷體" w:cs="Times New Roman"/>
              </w:rPr>
            </w:pPr>
          </w:p>
        </w:tc>
        <w:tc>
          <w:tcPr>
            <w:tcW w:w="1134" w:type="dxa"/>
          </w:tcPr>
          <w:p w14:paraId="6D8194D3" w14:textId="77777777" w:rsidR="00382085" w:rsidRPr="00E104C7" w:rsidRDefault="00382085" w:rsidP="009B56C9">
            <w:pPr>
              <w:widowControl/>
              <w:rPr>
                <w:rFonts w:eastAsia="標楷體" w:cs="Times New Roman"/>
              </w:rPr>
            </w:pPr>
          </w:p>
        </w:tc>
        <w:tc>
          <w:tcPr>
            <w:tcW w:w="1134" w:type="dxa"/>
          </w:tcPr>
          <w:p w14:paraId="1F374CFA" w14:textId="77777777" w:rsidR="00382085" w:rsidRPr="00E104C7" w:rsidRDefault="00382085" w:rsidP="009B56C9">
            <w:pPr>
              <w:widowControl/>
              <w:rPr>
                <w:rFonts w:eastAsia="標楷體" w:cs="Times New Roman"/>
              </w:rPr>
            </w:pPr>
          </w:p>
        </w:tc>
      </w:tr>
      <w:tr w:rsidR="00382085" w:rsidRPr="00E104C7" w14:paraId="330C93C6" w14:textId="77777777" w:rsidTr="00953B94">
        <w:trPr>
          <w:trHeight w:val="1928"/>
        </w:trPr>
        <w:tc>
          <w:tcPr>
            <w:tcW w:w="1701" w:type="dxa"/>
            <w:vMerge w:val="restart"/>
            <w:vAlign w:val="center"/>
          </w:tcPr>
          <w:p w14:paraId="7C63F19E" w14:textId="77777777" w:rsidR="00382085" w:rsidRPr="00E104C7" w:rsidRDefault="00382085" w:rsidP="009B56C9">
            <w:pPr>
              <w:widowControl/>
              <w:jc w:val="center"/>
              <w:rPr>
                <w:rFonts w:eastAsia="標楷體" w:cs="Times New Roman"/>
              </w:rPr>
            </w:pPr>
          </w:p>
        </w:tc>
        <w:tc>
          <w:tcPr>
            <w:tcW w:w="1418" w:type="dxa"/>
            <w:vMerge w:val="restart"/>
            <w:vAlign w:val="center"/>
          </w:tcPr>
          <w:p w14:paraId="21393090" w14:textId="77777777" w:rsidR="00382085" w:rsidRPr="00E104C7" w:rsidRDefault="00382085" w:rsidP="009B56C9">
            <w:pPr>
              <w:widowControl/>
              <w:jc w:val="center"/>
              <w:rPr>
                <w:rFonts w:eastAsia="標楷體" w:cs="Times New Roman"/>
              </w:rPr>
            </w:pPr>
          </w:p>
        </w:tc>
        <w:tc>
          <w:tcPr>
            <w:tcW w:w="1417" w:type="dxa"/>
            <w:vAlign w:val="center"/>
          </w:tcPr>
          <w:p w14:paraId="2A08C906" w14:textId="77777777" w:rsidR="00382085" w:rsidRPr="00E104C7" w:rsidRDefault="00382085" w:rsidP="009B56C9">
            <w:pPr>
              <w:widowControl/>
              <w:jc w:val="center"/>
              <w:rPr>
                <w:rFonts w:eastAsia="標楷體" w:cs="Times New Roman"/>
              </w:rPr>
            </w:pPr>
            <w:r w:rsidRPr="00E104C7">
              <w:rPr>
                <w:rFonts w:eastAsia="標楷體" w:cs="Times New Roman"/>
              </w:rPr>
              <w:t>工作量</w:t>
            </w:r>
          </w:p>
          <w:p w14:paraId="2E14B450" w14:textId="77777777" w:rsidR="00382085" w:rsidRPr="00E104C7" w:rsidRDefault="00382085" w:rsidP="009B56C9">
            <w:pPr>
              <w:widowControl/>
              <w:jc w:val="center"/>
              <w:rPr>
                <w:rFonts w:eastAsia="標楷體" w:cs="Times New Roman"/>
              </w:rPr>
            </w:pPr>
            <w:r w:rsidRPr="00E104C7">
              <w:rPr>
                <w:rFonts w:eastAsia="標楷體" w:cs="Times New Roman"/>
              </w:rPr>
              <w:t>或內容</w:t>
            </w:r>
          </w:p>
        </w:tc>
        <w:tc>
          <w:tcPr>
            <w:tcW w:w="1134" w:type="dxa"/>
          </w:tcPr>
          <w:p w14:paraId="6B561F53" w14:textId="77777777" w:rsidR="00382085" w:rsidRPr="00E104C7" w:rsidRDefault="00382085" w:rsidP="009B56C9">
            <w:pPr>
              <w:widowControl/>
              <w:rPr>
                <w:rFonts w:eastAsia="標楷體" w:cs="Times New Roman"/>
              </w:rPr>
            </w:pPr>
          </w:p>
        </w:tc>
        <w:tc>
          <w:tcPr>
            <w:tcW w:w="1134" w:type="dxa"/>
          </w:tcPr>
          <w:p w14:paraId="61FCB12E" w14:textId="77777777" w:rsidR="00382085" w:rsidRPr="00E104C7" w:rsidRDefault="00382085" w:rsidP="009B56C9">
            <w:pPr>
              <w:widowControl/>
              <w:rPr>
                <w:rFonts w:eastAsia="標楷體" w:cs="Times New Roman"/>
              </w:rPr>
            </w:pPr>
          </w:p>
        </w:tc>
        <w:tc>
          <w:tcPr>
            <w:tcW w:w="1134" w:type="dxa"/>
          </w:tcPr>
          <w:p w14:paraId="36261FA2" w14:textId="77777777" w:rsidR="00382085" w:rsidRPr="00E104C7" w:rsidRDefault="00382085" w:rsidP="009B56C9">
            <w:pPr>
              <w:widowControl/>
              <w:rPr>
                <w:rFonts w:eastAsia="標楷體" w:cs="Times New Roman"/>
              </w:rPr>
            </w:pPr>
          </w:p>
        </w:tc>
        <w:tc>
          <w:tcPr>
            <w:tcW w:w="1134" w:type="dxa"/>
          </w:tcPr>
          <w:p w14:paraId="6F984F3C" w14:textId="77777777" w:rsidR="00382085" w:rsidRPr="00E104C7" w:rsidRDefault="00382085" w:rsidP="009B56C9">
            <w:pPr>
              <w:widowControl/>
              <w:rPr>
                <w:rFonts w:eastAsia="標楷體" w:cs="Times New Roman"/>
              </w:rPr>
            </w:pPr>
          </w:p>
        </w:tc>
        <w:tc>
          <w:tcPr>
            <w:tcW w:w="1134" w:type="dxa"/>
          </w:tcPr>
          <w:p w14:paraId="41249247" w14:textId="77777777" w:rsidR="00382085" w:rsidRPr="00E104C7" w:rsidRDefault="00382085" w:rsidP="009B56C9">
            <w:pPr>
              <w:widowControl/>
              <w:rPr>
                <w:rFonts w:eastAsia="標楷體" w:cs="Times New Roman"/>
              </w:rPr>
            </w:pPr>
          </w:p>
        </w:tc>
      </w:tr>
      <w:tr w:rsidR="00382085" w:rsidRPr="00E104C7" w14:paraId="5980557A" w14:textId="77777777" w:rsidTr="007D0E80">
        <w:trPr>
          <w:trHeight w:val="744"/>
        </w:trPr>
        <w:tc>
          <w:tcPr>
            <w:tcW w:w="1701" w:type="dxa"/>
            <w:vMerge/>
            <w:vAlign w:val="center"/>
          </w:tcPr>
          <w:p w14:paraId="048DCE94" w14:textId="77777777" w:rsidR="00382085" w:rsidRPr="00E104C7" w:rsidRDefault="00382085" w:rsidP="009B56C9">
            <w:pPr>
              <w:widowControl/>
              <w:jc w:val="center"/>
              <w:rPr>
                <w:rFonts w:eastAsia="標楷體" w:cs="Times New Roman"/>
              </w:rPr>
            </w:pPr>
          </w:p>
        </w:tc>
        <w:tc>
          <w:tcPr>
            <w:tcW w:w="1418" w:type="dxa"/>
            <w:vMerge/>
            <w:vAlign w:val="center"/>
          </w:tcPr>
          <w:p w14:paraId="4F3AA75B" w14:textId="77777777" w:rsidR="00382085" w:rsidRPr="00E104C7" w:rsidRDefault="00382085" w:rsidP="009B56C9">
            <w:pPr>
              <w:widowControl/>
              <w:jc w:val="center"/>
              <w:rPr>
                <w:rFonts w:eastAsia="標楷體" w:cs="Times New Roman"/>
              </w:rPr>
            </w:pPr>
          </w:p>
        </w:tc>
        <w:tc>
          <w:tcPr>
            <w:tcW w:w="1417" w:type="dxa"/>
            <w:vAlign w:val="center"/>
          </w:tcPr>
          <w:p w14:paraId="1833329D" w14:textId="77777777" w:rsidR="00382085" w:rsidRPr="00E104C7" w:rsidRDefault="00382085" w:rsidP="009B56C9">
            <w:pPr>
              <w:widowControl/>
              <w:jc w:val="center"/>
              <w:rPr>
                <w:rFonts w:eastAsia="標楷體" w:cs="Times New Roman"/>
              </w:rPr>
            </w:pPr>
            <w:r w:rsidRPr="00E104C7">
              <w:rPr>
                <w:rFonts w:eastAsia="標楷體" w:cs="Times New Roman"/>
              </w:rPr>
              <w:t>累</w:t>
            </w:r>
            <w:r w:rsidRPr="00E104C7">
              <w:rPr>
                <w:rFonts w:eastAsia="標楷體" w:cs="Times New Roman" w:hint="eastAsia"/>
              </w:rPr>
              <w:t xml:space="preserve">  </w:t>
            </w:r>
            <w:r w:rsidRPr="00E104C7">
              <w:rPr>
                <w:rFonts w:eastAsia="標楷體" w:cs="Times New Roman"/>
              </w:rPr>
              <w:t>計</w:t>
            </w:r>
          </w:p>
          <w:p w14:paraId="7F2981BB" w14:textId="77777777" w:rsidR="00382085" w:rsidRPr="00E104C7" w:rsidRDefault="00382085" w:rsidP="009B56C9">
            <w:pPr>
              <w:widowControl/>
              <w:jc w:val="center"/>
              <w:rPr>
                <w:rFonts w:eastAsia="標楷體" w:cs="Times New Roman"/>
              </w:rPr>
            </w:pPr>
            <w:r w:rsidRPr="00E104C7">
              <w:rPr>
                <w:rFonts w:eastAsia="標楷體" w:cs="Times New Roman"/>
              </w:rPr>
              <w:t>百分比</w:t>
            </w:r>
          </w:p>
        </w:tc>
        <w:tc>
          <w:tcPr>
            <w:tcW w:w="1134" w:type="dxa"/>
          </w:tcPr>
          <w:p w14:paraId="7662D4D2" w14:textId="77777777" w:rsidR="00382085" w:rsidRPr="00E104C7" w:rsidRDefault="00382085" w:rsidP="009B56C9">
            <w:pPr>
              <w:widowControl/>
              <w:rPr>
                <w:rFonts w:eastAsia="標楷體" w:cs="Times New Roman"/>
              </w:rPr>
            </w:pPr>
          </w:p>
        </w:tc>
        <w:tc>
          <w:tcPr>
            <w:tcW w:w="1134" w:type="dxa"/>
          </w:tcPr>
          <w:p w14:paraId="488B8016" w14:textId="77777777" w:rsidR="00382085" w:rsidRPr="00E104C7" w:rsidRDefault="00382085" w:rsidP="009B56C9">
            <w:pPr>
              <w:widowControl/>
              <w:rPr>
                <w:rFonts w:eastAsia="標楷體" w:cs="Times New Roman"/>
              </w:rPr>
            </w:pPr>
          </w:p>
        </w:tc>
        <w:tc>
          <w:tcPr>
            <w:tcW w:w="1134" w:type="dxa"/>
          </w:tcPr>
          <w:p w14:paraId="2ABDB950" w14:textId="77777777" w:rsidR="00382085" w:rsidRPr="00E104C7" w:rsidRDefault="00382085" w:rsidP="009B56C9">
            <w:pPr>
              <w:widowControl/>
              <w:rPr>
                <w:rFonts w:eastAsia="標楷體" w:cs="Times New Roman"/>
              </w:rPr>
            </w:pPr>
          </w:p>
        </w:tc>
        <w:tc>
          <w:tcPr>
            <w:tcW w:w="1134" w:type="dxa"/>
          </w:tcPr>
          <w:p w14:paraId="4B7B0C6D" w14:textId="77777777" w:rsidR="00382085" w:rsidRPr="00E104C7" w:rsidRDefault="00382085" w:rsidP="009B56C9">
            <w:pPr>
              <w:widowControl/>
              <w:rPr>
                <w:rFonts w:eastAsia="標楷體" w:cs="Times New Roman"/>
              </w:rPr>
            </w:pPr>
          </w:p>
        </w:tc>
        <w:tc>
          <w:tcPr>
            <w:tcW w:w="1134" w:type="dxa"/>
          </w:tcPr>
          <w:p w14:paraId="4A988DAF" w14:textId="77777777" w:rsidR="00382085" w:rsidRPr="00E104C7" w:rsidRDefault="00382085" w:rsidP="009B56C9">
            <w:pPr>
              <w:widowControl/>
              <w:rPr>
                <w:rFonts w:eastAsia="標楷體" w:cs="Times New Roman"/>
              </w:rPr>
            </w:pPr>
          </w:p>
        </w:tc>
      </w:tr>
    </w:tbl>
    <w:p w14:paraId="606E2335" w14:textId="20A8964A" w:rsidR="00953B94" w:rsidRDefault="00953B94" w:rsidP="00953B94">
      <w:pPr>
        <w:widowControl/>
        <w:rPr>
          <w:rFonts w:eastAsia="標楷體" w:cs="Times New Roman"/>
          <w:sz w:val="32"/>
        </w:rPr>
      </w:pPr>
    </w:p>
    <w:p w14:paraId="2E9F9E27" w14:textId="3E998824" w:rsidR="00953B94" w:rsidRDefault="00953B94">
      <w:pPr>
        <w:widowControl/>
        <w:rPr>
          <w:rFonts w:ascii="Times New Roman" w:eastAsia="標楷體" w:hAnsi="Times New Roman" w:cs="Times New Roman"/>
          <w:sz w:val="28"/>
          <w:szCs w:val="20"/>
        </w:rPr>
      </w:pPr>
      <w:r w:rsidRPr="00953B94">
        <w:rPr>
          <w:rFonts w:ascii="Times New Roman" w:eastAsia="標楷體" w:hAnsi="Times New Roman" w:cs="Times New Roman"/>
          <w:sz w:val="28"/>
          <w:szCs w:val="20"/>
        </w:rPr>
        <w:t>預</w:t>
      </w:r>
      <w:r w:rsidRPr="00953B94">
        <w:rPr>
          <w:rFonts w:ascii="Times New Roman" w:eastAsia="標楷體" w:hAnsi="Times New Roman" w:cs="Times New Roman" w:hint="eastAsia"/>
          <w:sz w:val="28"/>
          <w:szCs w:val="20"/>
        </w:rPr>
        <w:t>期效益</w:t>
      </w:r>
    </w:p>
    <w:tbl>
      <w:tblPr>
        <w:tblStyle w:val="a7"/>
        <w:tblW w:w="0" w:type="auto"/>
        <w:tblLook w:val="04A0" w:firstRow="1" w:lastRow="0" w:firstColumn="1" w:lastColumn="0" w:noHBand="0" w:noVBand="1"/>
      </w:tblPr>
      <w:tblGrid>
        <w:gridCol w:w="1512"/>
        <w:gridCol w:w="8116"/>
      </w:tblGrid>
      <w:tr w:rsidR="00953B94" w14:paraId="2AC13157" w14:textId="20A64649" w:rsidTr="007D0E80">
        <w:trPr>
          <w:trHeight w:val="5199"/>
        </w:trPr>
        <w:tc>
          <w:tcPr>
            <w:tcW w:w="1512" w:type="dxa"/>
            <w:tcBorders>
              <w:right w:val="single" w:sz="4" w:space="0" w:color="000000"/>
            </w:tcBorders>
            <w:vAlign w:val="center"/>
          </w:tcPr>
          <w:p w14:paraId="219D4DDF" w14:textId="297EAB64" w:rsidR="00953B94" w:rsidRDefault="00953B94" w:rsidP="00953B94">
            <w:pPr>
              <w:widowControl/>
              <w:jc w:val="center"/>
              <w:rPr>
                <w:rFonts w:ascii="Times New Roman" w:eastAsia="標楷體" w:hAnsi="Times New Roman" w:cs="Times New Roman"/>
                <w:sz w:val="32"/>
              </w:rPr>
            </w:pPr>
            <w:r w:rsidRPr="00953B94">
              <w:rPr>
                <w:rFonts w:ascii="Times New Roman" w:eastAsia="標楷體" w:hAnsi="Times New Roman" w:cs="Times New Roman" w:hint="eastAsia"/>
                <w:sz w:val="28"/>
                <w:szCs w:val="20"/>
              </w:rPr>
              <w:t>預期效益</w:t>
            </w:r>
          </w:p>
        </w:tc>
        <w:tc>
          <w:tcPr>
            <w:tcW w:w="8116" w:type="dxa"/>
            <w:tcBorders>
              <w:left w:val="single" w:sz="4" w:space="0" w:color="000000"/>
            </w:tcBorders>
          </w:tcPr>
          <w:p w14:paraId="25E3282D" w14:textId="77777777" w:rsidR="00953B94" w:rsidRDefault="00953B94">
            <w:pPr>
              <w:widowControl/>
              <w:rPr>
                <w:rFonts w:ascii="Times New Roman" w:eastAsia="標楷體" w:hAnsi="Times New Roman" w:cs="Times New Roman"/>
                <w:sz w:val="32"/>
              </w:rPr>
            </w:pPr>
          </w:p>
        </w:tc>
      </w:tr>
    </w:tbl>
    <w:p w14:paraId="131BD399" w14:textId="4D6DA531" w:rsidR="00953B94" w:rsidRDefault="00953B94">
      <w:pPr>
        <w:widowControl/>
        <w:rPr>
          <w:rFonts w:ascii="Times New Roman" w:eastAsia="標楷體" w:hAnsi="Times New Roman" w:cs="Times New Roman"/>
          <w:sz w:val="32"/>
        </w:rPr>
      </w:pPr>
    </w:p>
    <w:p w14:paraId="44E86322" w14:textId="01D161D4" w:rsidR="00953B94" w:rsidRPr="00953B94" w:rsidRDefault="00953B94" w:rsidP="00953B94">
      <w:pPr>
        <w:spacing w:line="500" w:lineRule="exact"/>
        <w:rPr>
          <w:rFonts w:eastAsia="標楷體"/>
          <w:sz w:val="28"/>
          <w:szCs w:val="20"/>
        </w:rPr>
      </w:pPr>
      <w:r w:rsidRPr="00953B94">
        <w:rPr>
          <w:rFonts w:eastAsia="標楷體" w:hint="eastAsia"/>
          <w:sz w:val="28"/>
          <w:szCs w:val="20"/>
        </w:rPr>
        <w:lastRenderedPageBreak/>
        <w:t>經費編列</w:t>
      </w:r>
      <w:r w:rsidRPr="00953B94">
        <w:rPr>
          <w:rFonts w:eastAsia="標楷體" w:hint="eastAsia"/>
          <w:sz w:val="28"/>
          <w:szCs w:val="20"/>
        </w:rPr>
        <w:t>(</w:t>
      </w:r>
      <w:r w:rsidRPr="00953B94">
        <w:rPr>
          <w:rFonts w:eastAsia="標楷體" w:hint="eastAsia"/>
          <w:sz w:val="28"/>
          <w:szCs w:val="20"/>
        </w:rPr>
        <w:t>新臺幣千元</w:t>
      </w:r>
      <w:r w:rsidRPr="00953B94">
        <w:rPr>
          <w:rFonts w:eastAsia="標楷體" w:hint="eastAsia"/>
          <w:sz w:val="28"/>
          <w:szCs w:val="20"/>
        </w:rPr>
        <w:t>)</w:t>
      </w:r>
    </w:p>
    <w:p w14:paraId="4ED6831B" w14:textId="77777777" w:rsidR="00953B94" w:rsidRPr="00647A22" w:rsidRDefault="00953B94" w:rsidP="00953B94">
      <w:pPr>
        <w:spacing w:line="500" w:lineRule="exact"/>
        <w:jc w:val="center"/>
        <w:rPr>
          <w:rFonts w:ascii="標楷體" w:eastAsia="標楷體" w:hAnsi="標楷體"/>
          <w:sz w:val="32"/>
        </w:rPr>
      </w:pPr>
    </w:p>
    <w:p w14:paraId="31B2D2EF" w14:textId="044464AA" w:rsidR="00953B94" w:rsidRPr="00647A22" w:rsidRDefault="00953B94" w:rsidP="00953B94">
      <w:pPr>
        <w:spacing w:line="500" w:lineRule="exact"/>
        <w:jc w:val="center"/>
        <w:rPr>
          <w:rFonts w:ascii="標楷體" w:eastAsia="標楷體" w:hAnsi="標楷體"/>
          <w:sz w:val="32"/>
        </w:rPr>
      </w:pPr>
      <w:r w:rsidRPr="00647A22">
        <w:rPr>
          <w:rFonts w:ascii="標楷體" w:eastAsia="標楷體" w:hAnsi="標楷體"/>
          <w:sz w:val="32"/>
        </w:rPr>
        <w:t>10</w:t>
      </w:r>
      <w:r w:rsidRPr="00647A22">
        <w:rPr>
          <w:rFonts w:ascii="標楷體" w:eastAsia="標楷體" w:hAnsi="標楷體" w:hint="eastAsia"/>
          <w:sz w:val="32"/>
        </w:rPr>
        <w:t>9</w:t>
      </w:r>
      <w:r w:rsidRPr="00647A22">
        <w:rPr>
          <w:rFonts w:ascii="標楷體" w:eastAsia="標楷體" w:hAnsi="標楷體"/>
          <w:sz w:val="32"/>
        </w:rPr>
        <w:t>年青年農民</w:t>
      </w:r>
      <w:r w:rsidRPr="00647A22">
        <w:rPr>
          <w:rFonts w:ascii="標楷體" w:eastAsia="標楷體" w:hAnsi="標楷體" w:cs="Times New Roman"/>
          <w:sz w:val="32"/>
        </w:rPr>
        <w:t>特色</w:t>
      </w:r>
      <w:proofErr w:type="gramStart"/>
      <w:r w:rsidRPr="00647A22">
        <w:rPr>
          <w:rFonts w:ascii="標楷體" w:eastAsia="標楷體" w:hAnsi="標楷體" w:cs="Times New Roman"/>
          <w:sz w:val="32"/>
        </w:rPr>
        <w:t>農漁畜加工</w:t>
      </w:r>
      <w:proofErr w:type="gramEnd"/>
      <w:r w:rsidRPr="00647A22">
        <w:rPr>
          <w:rFonts w:ascii="標楷體" w:eastAsia="標楷體" w:hAnsi="標楷體" w:cs="Times New Roman"/>
          <w:sz w:val="32"/>
        </w:rPr>
        <w:t>加值方案</w:t>
      </w:r>
    </w:p>
    <w:p w14:paraId="3452DF76" w14:textId="77777777" w:rsidR="00953B94" w:rsidRPr="00647A22" w:rsidRDefault="00953B94" w:rsidP="00953B94">
      <w:pPr>
        <w:pStyle w:val="ParaAttribute19"/>
        <w:wordWrap/>
        <w:spacing w:line="440" w:lineRule="exact"/>
        <w:jc w:val="center"/>
        <w:rPr>
          <w:rStyle w:val="CharAttribute6"/>
          <w:rFonts w:hAnsi="標楷體"/>
          <w:sz w:val="32"/>
          <w:szCs w:val="28"/>
        </w:rPr>
      </w:pPr>
      <w:r w:rsidRPr="00647A22">
        <w:rPr>
          <w:rStyle w:val="CharAttribute6"/>
          <w:rFonts w:hAnsi="標楷體" w:hint="eastAsia"/>
          <w:sz w:val="32"/>
          <w:szCs w:val="28"/>
        </w:rPr>
        <w:t>經費預算細目表</w:t>
      </w:r>
    </w:p>
    <w:p w14:paraId="6A537407" w14:textId="77777777" w:rsidR="00953B94" w:rsidRPr="00FA1DA7" w:rsidRDefault="00953B94" w:rsidP="00953B94">
      <w:pPr>
        <w:pStyle w:val="ParaAttribute19"/>
        <w:wordWrap/>
        <w:spacing w:line="440" w:lineRule="exact"/>
        <w:jc w:val="center"/>
        <w:rPr>
          <w:rStyle w:val="CharAttribute6"/>
          <w:sz w:val="32"/>
          <w:szCs w:val="28"/>
        </w:rPr>
      </w:pPr>
    </w:p>
    <w:p w14:paraId="1E97194C" w14:textId="77777777" w:rsidR="00953B94" w:rsidRPr="004030B4" w:rsidRDefault="00953B94" w:rsidP="00953B94">
      <w:pPr>
        <w:pStyle w:val="ParaAttribute19"/>
        <w:wordWrap/>
        <w:spacing w:line="440" w:lineRule="exact"/>
        <w:jc w:val="both"/>
        <w:rPr>
          <w:rFonts w:eastAsia="標楷體"/>
          <w:sz w:val="28"/>
          <w:szCs w:val="28"/>
        </w:rPr>
      </w:pPr>
      <w:r w:rsidRPr="004030B4">
        <w:rPr>
          <w:rStyle w:val="CharAttribute6"/>
          <w:rFonts w:hint="eastAsia"/>
          <w:szCs w:val="28"/>
        </w:rPr>
        <w:t>經費類別：補助費</w:t>
      </w:r>
      <w:r w:rsidRPr="004030B4">
        <w:rPr>
          <w:rStyle w:val="CharAttribute6"/>
          <w:szCs w:val="28"/>
        </w:rPr>
        <w:t xml:space="preserve">                                       </w:t>
      </w:r>
      <w:r>
        <w:rPr>
          <w:rStyle w:val="CharAttribute6"/>
          <w:rFonts w:hint="eastAsia"/>
          <w:szCs w:val="28"/>
        </w:rPr>
        <w:t xml:space="preserve">　　</w:t>
      </w:r>
      <w:r w:rsidRPr="004030B4">
        <w:rPr>
          <w:rStyle w:val="CharAttribute6"/>
          <w:rFonts w:hint="eastAsia"/>
          <w:szCs w:val="28"/>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1222"/>
        <w:gridCol w:w="1061"/>
        <w:gridCol w:w="1061"/>
        <w:gridCol w:w="1062"/>
        <w:gridCol w:w="1061"/>
        <w:gridCol w:w="1062"/>
        <w:gridCol w:w="2058"/>
      </w:tblGrid>
      <w:tr w:rsidR="00953B94" w:rsidRPr="004030B4" w14:paraId="788BC340" w14:textId="77777777" w:rsidTr="009B56C9">
        <w:trPr>
          <w:trHeight w:val="1324"/>
          <w:jc w:val="center"/>
        </w:trPr>
        <w:tc>
          <w:tcPr>
            <w:tcW w:w="1183" w:type="dxa"/>
            <w:shd w:val="solid" w:color="FFFFFF" w:fill="FFFFFF"/>
            <w:vAlign w:val="center"/>
          </w:tcPr>
          <w:p w14:paraId="25B2298A"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預算科</w:t>
            </w:r>
          </w:p>
          <w:p w14:paraId="3EF05E10"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目代號</w:t>
            </w:r>
          </w:p>
        </w:tc>
        <w:tc>
          <w:tcPr>
            <w:tcW w:w="1222" w:type="dxa"/>
            <w:tcBorders>
              <w:right w:val="double" w:sz="4" w:space="0" w:color="000000"/>
            </w:tcBorders>
            <w:shd w:val="solid" w:color="FFFFFF" w:fill="FFFFFF"/>
            <w:vAlign w:val="center"/>
          </w:tcPr>
          <w:p w14:paraId="265557DE"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預算科目</w:t>
            </w:r>
          </w:p>
        </w:tc>
        <w:tc>
          <w:tcPr>
            <w:tcW w:w="1061" w:type="dxa"/>
            <w:tcBorders>
              <w:top w:val="double" w:sz="4" w:space="0" w:color="000000"/>
              <w:left w:val="double" w:sz="4" w:space="0" w:color="000000"/>
              <w:bottom w:val="single" w:sz="6" w:space="0" w:color="000000"/>
              <w:right w:val="single" w:sz="6" w:space="0" w:color="000000"/>
            </w:tcBorders>
            <w:shd w:val="solid" w:color="FFFFFF" w:fill="FFFFFF"/>
            <w:vAlign w:val="center"/>
          </w:tcPr>
          <w:p w14:paraId="3318A123" w14:textId="77777777" w:rsidR="00953B94" w:rsidRPr="004030B4" w:rsidRDefault="00953B94" w:rsidP="009B56C9">
            <w:pPr>
              <w:pStyle w:val="ParaAttribute12"/>
              <w:rPr>
                <w:rFonts w:eastAsia="標楷體"/>
                <w:sz w:val="24"/>
                <w:szCs w:val="24"/>
              </w:rPr>
            </w:pPr>
            <w:r w:rsidRPr="004030B4">
              <w:rPr>
                <w:rStyle w:val="CharAttribute1"/>
                <w:rFonts w:hint="eastAsia"/>
                <w:szCs w:val="24"/>
              </w:rPr>
              <w:t>經常門</w:t>
            </w:r>
          </w:p>
        </w:tc>
        <w:tc>
          <w:tcPr>
            <w:tcW w:w="1061" w:type="dxa"/>
            <w:tcBorders>
              <w:top w:val="double" w:sz="4" w:space="0" w:color="000000"/>
              <w:left w:val="single" w:sz="6" w:space="0" w:color="000000"/>
              <w:bottom w:val="single" w:sz="6" w:space="0" w:color="000000"/>
              <w:right w:val="single" w:sz="6" w:space="0" w:color="000000"/>
            </w:tcBorders>
            <w:shd w:val="solid" w:color="FFFFFF" w:fill="FFFFFF"/>
            <w:vAlign w:val="center"/>
          </w:tcPr>
          <w:p w14:paraId="52EA8C1D" w14:textId="77777777" w:rsidR="00953B94" w:rsidRPr="004030B4" w:rsidRDefault="00953B94" w:rsidP="009B56C9">
            <w:pPr>
              <w:pStyle w:val="ParaAttribute12"/>
              <w:rPr>
                <w:rFonts w:eastAsia="標楷體"/>
                <w:sz w:val="24"/>
                <w:szCs w:val="24"/>
              </w:rPr>
            </w:pPr>
            <w:r w:rsidRPr="004030B4">
              <w:rPr>
                <w:rStyle w:val="CharAttribute1"/>
                <w:rFonts w:hint="eastAsia"/>
                <w:szCs w:val="24"/>
              </w:rPr>
              <w:t>資本門</w:t>
            </w:r>
          </w:p>
        </w:tc>
        <w:tc>
          <w:tcPr>
            <w:tcW w:w="1062" w:type="dxa"/>
            <w:tcBorders>
              <w:top w:val="double" w:sz="4" w:space="0" w:color="000000"/>
              <w:left w:val="single" w:sz="6" w:space="0" w:color="000000"/>
              <w:bottom w:val="single" w:sz="6" w:space="0" w:color="000000"/>
              <w:right w:val="double" w:sz="4" w:space="0" w:color="000000"/>
            </w:tcBorders>
            <w:shd w:val="solid" w:color="FFFFFF" w:fill="FFFFFF"/>
            <w:vAlign w:val="center"/>
          </w:tcPr>
          <w:p w14:paraId="0B0E0A8E" w14:textId="77777777" w:rsidR="00953B94" w:rsidRPr="004030B4" w:rsidRDefault="00953B94" w:rsidP="009B56C9">
            <w:pPr>
              <w:pStyle w:val="ParaAttribute12"/>
              <w:rPr>
                <w:rFonts w:eastAsia="標楷體"/>
                <w:sz w:val="24"/>
                <w:szCs w:val="24"/>
              </w:rPr>
            </w:pPr>
            <w:r w:rsidRPr="004030B4">
              <w:rPr>
                <w:rStyle w:val="CharAttribute1"/>
                <w:rFonts w:hint="eastAsia"/>
                <w:szCs w:val="24"/>
              </w:rPr>
              <w:t>小計</w:t>
            </w:r>
          </w:p>
        </w:tc>
        <w:tc>
          <w:tcPr>
            <w:tcW w:w="1061" w:type="dxa"/>
            <w:tcBorders>
              <w:left w:val="double" w:sz="4" w:space="0" w:color="000000"/>
            </w:tcBorders>
            <w:shd w:val="solid" w:color="FFFFFF" w:fill="FFFFFF"/>
            <w:vAlign w:val="center"/>
          </w:tcPr>
          <w:p w14:paraId="34B7B125"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配合款</w:t>
            </w:r>
          </w:p>
        </w:tc>
        <w:tc>
          <w:tcPr>
            <w:tcW w:w="1062" w:type="dxa"/>
            <w:shd w:val="solid" w:color="FFFFFF" w:fill="FFFFFF"/>
            <w:vAlign w:val="center"/>
          </w:tcPr>
          <w:p w14:paraId="06139DD4"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合計</w:t>
            </w:r>
          </w:p>
        </w:tc>
        <w:tc>
          <w:tcPr>
            <w:tcW w:w="2058" w:type="dxa"/>
            <w:shd w:val="solid" w:color="FFFFFF" w:fill="FFFFFF"/>
            <w:vAlign w:val="center"/>
          </w:tcPr>
          <w:p w14:paraId="399A8923" w14:textId="77777777" w:rsidR="00953B94" w:rsidRPr="004030B4" w:rsidRDefault="00953B94" w:rsidP="009B56C9">
            <w:pPr>
              <w:pStyle w:val="ParaAttribute12"/>
              <w:wordWrap/>
              <w:rPr>
                <w:rFonts w:eastAsia="標楷體"/>
                <w:sz w:val="24"/>
                <w:szCs w:val="24"/>
              </w:rPr>
            </w:pPr>
            <w:r w:rsidRPr="004030B4">
              <w:rPr>
                <w:rStyle w:val="CharAttribute1"/>
                <w:rFonts w:hint="eastAsia"/>
                <w:szCs w:val="24"/>
              </w:rPr>
              <w:t>說明</w:t>
            </w:r>
          </w:p>
        </w:tc>
      </w:tr>
      <w:tr w:rsidR="00953B94" w:rsidRPr="004030B4" w14:paraId="7894D0B8" w14:textId="77777777" w:rsidTr="009B56C9">
        <w:trPr>
          <w:trHeight w:val="1123"/>
          <w:jc w:val="center"/>
        </w:trPr>
        <w:tc>
          <w:tcPr>
            <w:tcW w:w="1183" w:type="dxa"/>
            <w:shd w:val="solid" w:color="FFFFFF" w:fill="FFFFFF"/>
          </w:tcPr>
          <w:p w14:paraId="24CE6FA7"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1E9E27D2"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346A6813"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712770FF"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1126ED83"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1D726C45"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49B056F4"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0D0497D9" w14:textId="77777777" w:rsidR="00953B94" w:rsidRPr="004030B4" w:rsidRDefault="00953B94" w:rsidP="009B56C9">
            <w:pPr>
              <w:pStyle w:val="ParaAttribute27"/>
              <w:wordWrap/>
              <w:jc w:val="both"/>
              <w:rPr>
                <w:rFonts w:eastAsia="標楷體"/>
                <w:sz w:val="24"/>
                <w:szCs w:val="24"/>
              </w:rPr>
            </w:pPr>
          </w:p>
          <w:p w14:paraId="04422512" w14:textId="77777777" w:rsidR="00953B94" w:rsidRPr="004030B4" w:rsidRDefault="00953B94" w:rsidP="009B56C9">
            <w:pPr>
              <w:pStyle w:val="ParaAttribute27"/>
              <w:wordWrap/>
              <w:jc w:val="both"/>
              <w:rPr>
                <w:rFonts w:eastAsia="標楷體"/>
                <w:sz w:val="24"/>
                <w:szCs w:val="24"/>
              </w:rPr>
            </w:pPr>
          </w:p>
        </w:tc>
      </w:tr>
      <w:tr w:rsidR="00953B94" w:rsidRPr="004030B4" w14:paraId="1D558484" w14:textId="77777777" w:rsidTr="009B56C9">
        <w:trPr>
          <w:trHeight w:val="1123"/>
          <w:jc w:val="center"/>
        </w:trPr>
        <w:tc>
          <w:tcPr>
            <w:tcW w:w="1183" w:type="dxa"/>
            <w:shd w:val="solid" w:color="FFFFFF" w:fill="FFFFFF"/>
          </w:tcPr>
          <w:p w14:paraId="001810FE"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36509459"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4C57FD63"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66A0AB62"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3CDBC86F"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56A53180"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1A68D9EA"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437C9463" w14:textId="77777777" w:rsidR="00953B94" w:rsidRPr="004030B4" w:rsidRDefault="00953B94" w:rsidP="009B56C9">
            <w:pPr>
              <w:pStyle w:val="ParaAttribute27"/>
              <w:wordWrap/>
              <w:jc w:val="both"/>
              <w:rPr>
                <w:rFonts w:eastAsia="標楷體"/>
                <w:sz w:val="24"/>
                <w:szCs w:val="24"/>
              </w:rPr>
            </w:pPr>
          </w:p>
        </w:tc>
      </w:tr>
      <w:tr w:rsidR="00953B94" w:rsidRPr="004030B4" w14:paraId="108CFF3F" w14:textId="77777777" w:rsidTr="009B56C9">
        <w:trPr>
          <w:trHeight w:val="1150"/>
          <w:jc w:val="center"/>
        </w:trPr>
        <w:tc>
          <w:tcPr>
            <w:tcW w:w="1183" w:type="dxa"/>
            <w:shd w:val="solid" w:color="FFFFFF" w:fill="FFFFFF"/>
          </w:tcPr>
          <w:p w14:paraId="74C97AAA"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7073CD3B"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25954BD8"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6B8B573C"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5B9E9AB9"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6EA283D8"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6BA8F119"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4B364132" w14:textId="77777777" w:rsidR="00953B94" w:rsidRPr="004030B4" w:rsidRDefault="00953B94" w:rsidP="009B56C9">
            <w:pPr>
              <w:pStyle w:val="ParaAttribute27"/>
              <w:wordWrap/>
              <w:jc w:val="both"/>
              <w:rPr>
                <w:rFonts w:eastAsia="標楷體"/>
                <w:sz w:val="24"/>
                <w:szCs w:val="24"/>
              </w:rPr>
            </w:pPr>
          </w:p>
          <w:p w14:paraId="7B6FF167" w14:textId="77777777" w:rsidR="00953B94" w:rsidRPr="004030B4" w:rsidRDefault="00953B94" w:rsidP="009B56C9">
            <w:pPr>
              <w:pStyle w:val="ParaAttribute27"/>
              <w:wordWrap/>
              <w:jc w:val="both"/>
              <w:rPr>
                <w:rFonts w:eastAsia="標楷體"/>
                <w:sz w:val="24"/>
                <w:szCs w:val="24"/>
              </w:rPr>
            </w:pPr>
          </w:p>
        </w:tc>
      </w:tr>
      <w:tr w:rsidR="00953B94" w:rsidRPr="004030B4" w14:paraId="49CFD68C" w14:textId="77777777" w:rsidTr="009B56C9">
        <w:trPr>
          <w:trHeight w:val="1150"/>
          <w:jc w:val="center"/>
        </w:trPr>
        <w:tc>
          <w:tcPr>
            <w:tcW w:w="1183" w:type="dxa"/>
            <w:shd w:val="solid" w:color="FFFFFF" w:fill="FFFFFF"/>
          </w:tcPr>
          <w:p w14:paraId="0C28CD0F"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144F82A2"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49532D95"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170897D4"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3FB56CAB"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2E16AEFE"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37441C11"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4AF59131" w14:textId="77777777" w:rsidR="00953B94" w:rsidRPr="004030B4" w:rsidRDefault="00953B94" w:rsidP="009B56C9">
            <w:pPr>
              <w:pStyle w:val="ParaAttribute27"/>
              <w:wordWrap/>
              <w:jc w:val="both"/>
              <w:rPr>
                <w:rFonts w:eastAsia="標楷體"/>
                <w:sz w:val="24"/>
                <w:szCs w:val="24"/>
              </w:rPr>
            </w:pPr>
          </w:p>
        </w:tc>
      </w:tr>
      <w:tr w:rsidR="00953B94" w:rsidRPr="004030B4" w14:paraId="1AC1FEC8" w14:textId="77777777" w:rsidTr="009B56C9">
        <w:trPr>
          <w:trHeight w:val="1150"/>
          <w:jc w:val="center"/>
        </w:trPr>
        <w:tc>
          <w:tcPr>
            <w:tcW w:w="1183" w:type="dxa"/>
            <w:shd w:val="solid" w:color="FFFFFF" w:fill="FFFFFF"/>
          </w:tcPr>
          <w:p w14:paraId="45669938"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0C10C374"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7A26DEE7"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404232BD"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46A14903"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347AD574"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675B830D"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3CBF879A" w14:textId="77777777" w:rsidR="00953B94" w:rsidRPr="004030B4" w:rsidRDefault="00953B94" w:rsidP="009B56C9">
            <w:pPr>
              <w:pStyle w:val="ParaAttribute27"/>
              <w:wordWrap/>
              <w:jc w:val="both"/>
              <w:rPr>
                <w:rFonts w:eastAsia="標楷體"/>
                <w:sz w:val="24"/>
                <w:szCs w:val="24"/>
              </w:rPr>
            </w:pPr>
          </w:p>
        </w:tc>
      </w:tr>
      <w:tr w:rsidR="00953B94" w:rsidRPr="004030B4" w14:paraId="2E37AD56" w14:textId="77777777" w:rsidTr="009B56C9">
        <w:trPr>
          <w:trHeight w:val="1150"/>
          <w:jc w:val="center"/>
        </w:trPr>
        <w:tc>
          <w:tcPr>
            <w:tcW w:w="1183" w:type="dxa"/>
            <w:shd w:val="solid" w:color="FFFFFF" w:fill="FFFFFF"/>
          </w:tcPr>
          <w:p w14:paraId="1F57FE59"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0DC55EF2"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67D82FBF"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6BAC9750"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5735CB9A"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45D0B062"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720B667B"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3A677671" w14:textId="77777777" w:rsidR="00953B94" w:rsidRPr="004030B4" w:rsidRDefault="00953B94" w:rsidP="009B56C9">
            <w:pPr>
              <w:pStyle w:val="ParaAttribute27"/>
              <w:wordWrap/>
              <w:jc w:val="both"/>
              <w:rPr>
                <w:rFonts w:eastAsia="標楷體"/>
                <w:sz w:val="24"/>
                <w:szCs w:val="24"/>
              </w:rPr>
            </w:pPr>
          </w:p>
        </w:tc>
      </w:tr>
      <w:tr w:rsidR="00953B94" w:rsidRPr="004030B4" w14:paraId="7104E2F6" w14:textId="77777777" w:rsidTr="009B56C9">
        <w:trPr>
          <w:trHeight w:val="1150"/>
          <w:jc w:val="center"/>
        </w:trPr>
        <w:tc>
          <w:tcPr>
            <w:tcW w:w="1183" w:type="dxa"/>
            <w:shd w:val="solid" w:color="FFFFFF" w:fill="FFFFFF"/>
          </w:tcPr>
          <w:p w14:paraId="29017F61"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39807C7D"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single" w:sz="6" w:space="0" w:color="000000"/>
              <w:right w:val="single" w:sz="6" w:space="0" w:color="000000"/>
            </w:tcBorders>
            <w:shd w:val="solid" w:color="FFFFFF" w:fill="FFFFFF"/>
          </w:tcPr>
          <w:p w14:paraId="11348F7F"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single" w:sz="6" w:space="0" w:color="000000"/>
              <w:right w:val="single" w:sz="6" w:space="0" w:color="000000"/>
            </w:tcBorders>
            <w:shd w:val="solid" w:color="FFFFFF" w:fill="FFFFFF"/>
          </w:tcPr>
          <w:p w14:paraId="2871A493"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single" w:sz="6" w:space="0" w:color="000000"/>
              <w:right w:val="double" w:sz="4" w:space="0" w:color="000000"/>
            </w:tcBorders>
            <w:shd w:val="solid" w:color="FFFFFF" w:fill="FFFFFF"/>
          </w:tcPr>
          <w:p w14:paraId="2AC3600A"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244821CC"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7E45517E"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44544C6E" w14:textId="77777777" w:rsidR="00953B94" w:rsidRPr="004030B4" w:rsidRDefault="00953B94" w:rsidP="009B56C9">
            <w:pPr>
              <w:pStyle w:val="ParaAttribute27"/>
              <w:wordWrap/>
              <w:jc w:val="both"/>
              <w:rPr>
                <w:rFonts w:eastAsia="標楷體"/>
                <w:sz w:val="24"/>
                <w:szCs w:val="24"/>
              </w:rPr>
            </w:pPr>
          </w:p>
        </w:tc>
      </w:tr>
      <w:tr w:rsidR="00953B94" w:rsidRPr="004030B4" w14:paraId="73A90EA4" w14:textId="77777777" w:rsidTr="009B56C9">
        <w:trPr>
          <w:trHeight w:val="1150"/>
          <w:jc w:val="center"/>
        </w:trPr>
        <w:tc>
          <w:tcPr>
            <w:tcW w:w="1183" w:type="dxa"/>
            <w:shd w:val="solid" w:color="FFFFFF" w:fill="FFFFFF"/>
          </w:tcPr>
          <w:p w14:paraId="6383F0C0" w14:textId="77777777" w:rsidR="00953B94" w:rsidRPr="004030B4" w:rsidRDefault="00953B94" w:rsidP="009B56C9">
            <w:pPr>
              <w:pStyle w:val="ParaAttribute27"/>
              <w:wordWrap/>
              <w:jc w:val="both"/>
              <w:rPr>
                <w:rFonts w:eastAsia="標楷體"/>
                <w:sz w:val="24"/>
                <w:szCs w:val="24"/>
              </w:rPr>
            </w:pPr>
          </w:p>
        </w:tc>
        <w:tc>
          <w:tcPr>
            <w:tcW w:w="1222" w:type="dxa"/>
            <w:tcBorders>
              <w:right w:val="double" w:sz="4" w:space="0" w:color="000000"/>
            </w:tcBorders>
            <w:shd w:val="solid" w:color="FFFFFF" w:fill="FFFFFF"/>
          </w:tcPr>
          <w:p w14:paraId="57B7D97A"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double" w:sz="4" w:space="0" w:color="000000"/>
              <w:bottom w:val="double" w:sz="4" w:space="0" w:color="000000"/>
              <w:right w:val="single" w:sz="6" w:space="0" w:color="000000"/>
            </w:tcBorders>
            <w:shd w:val="solid" w:color="FFFFFF" w:fill="FFFFFF"/>
          </w:tcPr>
          <w:p w14:paraId="431F1475" w14:textId="77777777" w:rsidR="00953B94" w:rsidRPr="004030B4" w:rsidRDefault="00953B94" w:rsidP="009B56C9">
            <w:pPr>
              <w:pStyle w:val="ParaAttribute27"/>
              <w:wordWrap/>
              <w:jc w:val="both"/>
              <w:rPr>
                <w:rFonts w:eastAsia="標楷體"/>
                <w:sz w:val="24"/>
                <w:szCs w:val="24"/>
              </w:rPr>
            </w:pPr>
          </w:p>
        </w:tc>
        <w:tc>
          <w:tcPr>
            <w:tcW w:w="1061" w:type="dxa"/>
            <w:tcBorders>
              <w:top w:val="single" w:sz="6" w:space="0" w:color="000000"/>
              <w:left w:val="single" w:sz="6" w:space="0" w:color="000000"/>
              <w:bottom w:val="double" w:sz="4" w:space="0" w:color="000000"/>
              <w:right w:val="single" w:sz="6" w:space="0" w:color="000000"/>
            </w:tcBorders>
            <w:shd w:val="solid" w:color="FFFFFF" w:fill="FFFFFF"/>
          </w:tcPr>
          <w:p w14:paraId="1A609F01" w14:textId="77777777" w:rsidR="00953B94" w:rsidRPr="004030B4" w:rsidRDefault="00953B94" w:rsidP="009B56C9">
            <w:pPr>
              <w:pStyle w:val="ParaAttribute27"/>
              <w:wordWrap/>
              <w:jc w:val="both"/>
              <w:rPr>
                <w:rFonts w:eastAsia="標楷體"/>
                <w:sz w:val="24"/>
                <w:szCs w:val="24"/>
              </w:rPr>
            </w:pPr>
          </w:p>
        </w:tc>
        <w:tc>
          <w:tcPr>
            <w:tcW w:w="1062" w:type="dxa"/>
            <w:tcBorders>
              <w:top w:val="single" w:sz="6" w:space="0" w:color="000000"/>
              <w:left w:val="single" w:sz="6" w:space="0" w:color="000000"/>
              <w:bottom w:val="double" w:sz="4" w:space="0" w:color="000000"/>
              <w:right w:val="double" w:sz="4" w:space="0" w:color="000000"/>
            </w:tcBorders>
            <w:shd w:val="solid" w:color="FFFFFF" w:fill="FFFFFF"/>
          </w:tcPr>
          <w:p w14:paraId="07C09C51" w14:textId="77777777" w:rsidR="00953B94" w:rsidRPr="004030B4" w:rsidRDefault="00953B94" w:rsidP="009B56C9">
            <w:pPr>
              <w:pStyle w:val="ParaAttribute27"/>
              <w:wordWrap/>
              <w:jc w:val="both"/>
              <w:rPr>
                <w:rFonts w:eastAsia="標楷體"/>
                <w:sz w:val="24"/>
                <w:szCs w:val="24"/>
              </w:rPr>
            </w:pPr>
          </w:p>
        </w:tc>
        <w:tc>
          <w:tcPr>
            <w:tcW w:w="1061" w:type="dxa"/>
            <w:tcBorders>
              <w:left w:val="double" w:sz="4" w:space="0" w:color="000000"/>
            </w:tcBorders>
            <w:shd w:val="solid" w:color="FFFFFF" w:fill="FFFFFF"/>
          </w:tcPr>
          <w:p w14:paraId="033996B0" w14:textId="77777777" w:rsidR="00953B94" w:rsidRPr="004030B4" w:rsidRDefault="00953B94" w:rsidP="009B56C9">
            <w:pPr>
              <w:pStyle w:val="ParaAttribute27"/>
              <w:wordWrap/>
              <w:jc w:val="both"/>
              <w:rPr>
                <w:rFonts w:eastAsia="標楷體"/>
                <w:sz w:val="24"/>
                <w:szCs w:val="24"/>
              </w:rPr>
            </w:pPr>
          </w:p>
        </w:tc>
        <w:tc>
          <w:tcPr>
            <w:tcW w:w="1062" w:type="dxa"/>
            <w:shd w:val="solid" w:color="FFFFFF" w:fill="FFFFFF"/>
          </w:tcPr>
          <w:p w14:paraId="53568772" w14:textId="77777777" w:rsidR="00953B94" w:rsidRPr="004030B4" w:rsidRDefault="00953B94" w:rsidP="009B56C9">
            <w:pPr>
              <w:pStyle w:val="ParaAttribute27"/>
              <w:wordWrap/>
              <w:jc w:val="both"/>
              <w:rPr>
                <w:rFonts w:eastAsia="標楷體"/>
                <w:sz w:val="24"/>
                <w:szCs w:val="24"/>
              </w:rPr>
            </w:pPr>
          </w:p>
        </w:tc>
        <w:tc>
          <w:tcPr>
            <w:tcW w:w="2058" w:type="dxa"/>
            <w:shd w:val="solid" w:color="FFFFFF" w:fill="FFFFFF"/>
          </w:tcPr>
          <w:p w14:paraId="39971262" w14:textId="77777777" w:rsidR="00953B94" w:rsidRPr="004030B4" w:rsidRDefault="00953B94" w:rsidP="009B56C9">
            <w:pPr>
              <w:pStyle w:val="ParaAttribute27"/>
              <w:wordWrap/>
              <w:jc w:val="both"/>
              <w:rPr>
                <w:rFonts w:eastAsia="標楷體"/>
                <w:sz w:val="24"/>
                <w:szCs w:val="24"/>
              </w:rPr>
            </w:pPr>
          </w:p>
        </w:tc>
      </w:tr>
    </w:tbl>
    <w:p w14:paraId="1DA3C4BF" w14:textId="77777777" w:rsidR="00953B94" w:rsidRDefault="00953B94" w:rsidP="00953B94">
      <w:pPr>
        <w:widowControl/>
        <w:rPr>
          <w:rFonts w:eastAsia="標楷體" w:cs="Times New Roman"/>
          <w:sz w:val="28"/>
          <w:szCs w:val="28"/>
        </w:rPr>
      </w:pPr>
    </w:p>
    <w:p w14:paraId="2EBF9793" w14:textId="77777777" w:rsidR="00953B94" w:rsidRDefault="00953B94" w:rsidP="00953B94">
      <w:pPr>
        <w:widowControl/>
        <w:rPr>
          <w:rFonts w:eastAsia="標楷體" w:cs="Times New Roman"/>
          <w:sz w:val="28"/>
          <w:szCs w:val="28"/>
        </w:rPr>
      </w:pPr>
      <w:r w:rsidRPr="00382085">
        <w:rPr>
          <w:rFonts w:eastAsia="標楷體" w:cs="Times New Roman" w:hint="eastAsia"/>
          <w:sz w:val="28"/>
          <w:szCs w:val="28"/>
        </w:rPr>
        <w:t>提案人</w:t>
      </w:r>
      <w:r w:rsidRPr="00382085">
        <w:rPr>
          <w:rFonts w:eastAsia="標楷體" w:cs="Times New Roman" w:hint="eastAsia"/>
          <w:sz w:val="28"/>
          <w:szCs w:val="28"/>
        </w:rPr>
        <w:t>(</w:t>
      </w:r>
      <w:r w:rsidRPr="00382085">
        <w:rPr>
          <w:rFonts w:eastAsia="標楷體" w:cs="Times New Roman" w:hint="eastAsia"/>
          <w:sz w:val="28"/>
          <w:szCs w:val="28"/>
        </w:rPr>
        <w:t>簽章</w:t>
      </w:r>
      <w:r w:rsidRPr="00382085">
        <w:rPr>
          <w:rFonts w:eastAsia="標楷體" w:cs="Times New Roman" w:hint="eastAsia"/>
          <w:sz w:val="28"/>
          <w:szCs w:val="28"/>
        </w:rPr>
        <w:t xml:space="preserve">) </w:t>
      </w:r>
      <w:r w:rsidRPr="00382085">
        <w:rPr>
          <w:rFonts w:eastAsia="標楷體" w:cs="Times New Roman" w:hint="eastAsia"/>
          <w:sz w:val="28"/>
          <w:szCs w:val="28"/>
          <w:u w:val="single"/>
        </w:rPr>
        <w:t xml:space="preserve">            </w:t>
      </w:r>
    </w:p>
    <w:p w14:paraId="1776D150" w14:textId="7534CECA" w:rsidR="00953B94" w:rsidRPr="00953B94" w:rsidRDefault="00953B94">
      <w:pPr>
        <w:widowControl/>
        <w:rPr>
          <w:rFonts w:ascii="Times New Roman" w:eastAsia="標楷體" w:hAnsi="Times New Roman" w:cs="Times New Roman"/>
          <w:sz w:val="32"/>
        </w:rPr>
      </w:pPr>
      <w:r w:rsidRPr="00485A4D">
        <w:rPr>
          <w:rFonts w:ascii="Times New Roman" w:eastAsia="標楷體" w:hAnsi="Times New Roman" w:cs="Times New Roman" w:hint="eastAsia"/>
          <w:sz w:val="28"/>
          <w:szCs w:val="20"/>
        </w:rPr>
        <w:lastRenderedPageBreak/>
        <w:t>申請文件檢查表</w:t>
      </w:r>
    </w:p>
    <w:p w14:paraId="73917554" w14:textId="2B3BC274" w:rsidR="00F443BB" w:rsidRPr="00647A22" w:rsidRDefault="00F443BB" w:rsidP="00065734">
      <w:pPr>
        <w:widowControl/>
        <w:jc w:val="center"/>
        <w:rPr>
          <w:rFonts w:ascii="標楷體" w:eastAsia="標楷體" w:hAnsi="標楷體" w:cs="Times New Roman"/>
          <w:sz w:val="28"/>
          <w:szCs w:val="28"/>
        </w:rPr>
      </w:pPr>
      <w:proofErr w:type="gramStart"/>
      <w:r w:rsidRPr="00647A22">
        <w:rPr>
          <w:rFonts w:ascii="標楷體" w:eastAsia="標楷體" w:hAnsi="標楷體" w:cs="Times New Roman"/>
          <w:sz w:val="32"/>
        </w:rPr>
        <w:t>10</w:t>
      </w:r>
      <w:r w:rsidR="00D0572E" w:rsidRPr="00647A22">
        <w:rPr>
          <w:rFonts w:ascii="標楷體" w:eastAsia="標楷體" w:hAnsi="標楷體" w:cs="Times New Roman" w:hint="eastAsia"/>
          <w:sz w:val="32"/>
        </w:rPr>
        <w:t>9</w:t>
      </w:r>
      <w:proofErr w:type="gramEnd"/>
      <w:r w:rsidRPr="00647A22">
        <w:rPr>
          <w:rFonts w:ascii="標楷體" w:eastAsia="標楷體" w:hAnsi="標楷體" w:cs="Times New Roman"/>
          <w:sz w:val="32"/>
        </w:rPr>
        <w:t>年度</w:t>
      </w:r>
      <w:r w:rsidR="00A329DA" w:rsidRPr="00647A22">
        <w:rPr>
          <w:rFonts w:ascii="標楷體" w:eastAsia="標楷體" w:hAnsi="標楷體" w:cs="Times New Roman" w:hint="eastAsia"/>
          <w:sz w:val="32"/>
        </w:rPr>
        <w:t>青年農民</w:t>
      </w:r>
      <w:r w:rsidR="00A329DA" w:rsidRPr="00647A22">
        <w:rPr>
          <w:rFonts w:ascii="標楷體" w:eastAsia="標楷體" w:hAnsi="標楷體" w:cs="Times New Roman"/>
          <w:sz w:val="32"/>
        </w:rPr>
        <w:t>特色</w:t>
      </w:r>
      <w:proofErr w:type="gramStart"/>
      <w:r w:rsidR="00A329DA" w:rsidRPr="00647A22">
        <w:rPr>
          <w:rFonts w:ascii="標楷體" w:eastAsia="標楷體" w:hAnsi="標楷體" w:cs="Times New Roman"/>
          <w:sz w:val="32"/>
        </w:rPr>
        <w:t>農漁畜加工</w:t>
      </w:r>
      <w:proofErr w:type="gramEnd"/>
      <w:r w:rsidR="00A329DA" w:rsidRPr="00647A22">
        <w:rPr>
          <w:rFonts w:ascii="標楷體" w:eastAsia="標楷體" w:hAnsi="標楷體" w:cs="Times New Roman"/>
          <w:sz w:val="32"/>
        </w:rPr>
        <w:t>加值方案</w:t>
      </w:r>
    </w:p>
    <w:p w14:paraId="2E4F1ED6" w14:textId="77777777" w:rsidR="00F443BB" w:rsidRPr="00647A22" w:rsidRDefault="00F443BB" w:rsidP="00F443BB">
      <w:pPr>
        <w:widowControl/>
        <w:jc w:val="center"/>
        <w:rPr>
          <w:rFonts w:ascii="標楷體" w:eastAsia="標楷體" w:hAnsi="標楷體" w:cs="Times New Roman"/>
          <w:sz w:val="32"/>
        </w:rPr>
      </w:pPr>
      <w:r w:rsidRPr="00647A22">
        <w:rPr>
          <w:rFonts w:ascii="標楷體" w:eastAsia="標楷體" w:hAnsi="標楷體" w:cs="Times New Roman" w:hint="eastAsia"/>
          <w:sz w:val="32"/>
        </w:rPr>
        <w:t>申請文件檢查表</w:t>
      </w:r>
    </w:p>
    <w:tbl>
      <w:tblPr>
        <w:tblStyle w:val="a7"/>
        <w:tblW w:w="9854" w:type="dxa"/>
        <w:jc w:val="center"/>
        <w:tblLayout w:type="fixed"/>
        <w:tblLook w:val="04A0" w:firstRow="1" w:lastRow="0" w:firstColumn="1" w:lastColumn="0" w:noHBand="0" w:noVBand="1"/>
      </w:tblPr>
      <w:tblGrid>
        <w:gridCol w:w="7479"/>
        <w:gridCol w:w="1187"/>
        <w:gridCol w:w="1188"/>
      </w:tblGrid>
      <w:tr w:rsidR="00F443BB" w:rsidRPr="006E6164" w14:paraId="50BA4060" w14:textId="77777777" w:rsidTr="00256B54">
        <w:trPr>
          <w:jc w:val="center"/>
        </w:trPr>
        <w:tc>
          <w:tcPr>
            <w:tcW w:w="7479" w:type="dxa"/>
            <w:shd w:val="clear" w:color="auto" w:fill="F2F2F2" w:themeFill="background1" w:themeFillShade="F2"/>
          </w:tcPr>
          <w:p w14:paraId="2C5ED362" w14:textId="77777777" w:rsidR="00F443BB" w:rsidRPr="006E6164" w:rsidRDefault="00F443BB" w:rsidP="005E1662">
            <w:pPr>
              <w:widowControl/>
              <w:jc w:val="center"/>
              <w:rPr>
                <w:rFonts w:eastAsia="標楷體" w:cs="Times New Roman"/>
                <w:szCs w:val="28"/>
              </w:rPr>
            </w:pPr>
            <w:r w:rsidRPr="006E6164">
              <w:rPr>
                <w:rFonts w:eastAsia="標楷體" w:cs="Times New Roman"/>
                <w:szCs w:val="28"/>
              </w:rPr>
              <w:t>項目</w:t>
            </w:r>
          </w:p>
        </w:tc>
        <w:tc>
          <w:tcPr>
            <w:tcW w:w="1187" w:type="dxa"/>
            <w:shd w:val="clear" w:color="auto" w:fill="F2F2F2" w:themeFill="background1" w:themeFillShade="F2"/>
          </w:tcPr>
          <w:p w14:paraId="4CE00FB2" w14:textId="77777777" w:rsidR="00F443BB" w:rsidRPr="006E6164" w:rsidRDefault="00F443BB" w:rsidP="005E1662">
            <w:pPr>
              <w:widowControl/>
              <w:jc w:val="center"/>
              <w:rPr>
                <w:rFonts w:eastAsia="標楷體" w:cs="Times New Roman"/>
                <w:szCs w:val="28"/>
              </w:rPr>
            </w:pPr>
            <w:r w:rsidRPr="006E6164">
              <w:rPr>
                <w:rFonts w:eastAsia="標楷體" w:cs="Times New Roman"/>
                <w:szCs w:val="28"/>
              </w:rPr>
              <w:t>是</w:t>
            </w:r>
          </w:p>
        </w:tc>
        <w:tc>
          <w:tcPr>
            <w:tcW w:w="1188" w:type="dxa"/>
            <w:shd w:val="clear" w:color="auto" w:fill="F2F2F2" w:themeFill="background1" w:themeFillShade="F2"/>
          </w:tcPr>
          <w:p w14:paraId="4AC7093D" w14:textId="77777777" w:rsidR="00F443BB" w:rsidRPr="006E6164" w:rsidRDefault="00F443BB" w:rsidP="005E1662">
            <w:pPr>
              <w:widowControl/>
              <w:jc w:val="center"/>
              <w:rPr>
                <w:rFonts w:eastAsia="標楷體" w:cs="Times New Roman"/>
                <w:szCs w:val="28"/>
              </w:rPr>
            </w:pPr>
            <w:r w:rsidRPr="006E6164">
              <w:rPr>
                <w:rFonts w:eastAsia="標楷體" w:cs="Times New Roman"/>
                <w:szCs w:val="28"/>
              </w:rPr>
              <w:t>否</w:t>
            </w:r>
          </w:p>
        </w:tc>
      </w:tr>
      <w:tr w:rsidR="00F443BB" w:rsidRPr="006E6164" w14:paraId="715C8FC8" w14:textId="77777777" w:rsidTr="00256B54">
        <w:trPr>
          <w:trHeight w:val="234"/>
          <w:jc w:val="center"/>
        </w:trPr>
        <w:tc>
          <w:tcPr>
            <w:tcW w:w="7479" w:type="dxa"/>
          </w:tcPr>
          <w:p w14:paraId="14448D34" w14:textId="77777777" w:rsidR="00F443BB" w:rsidRPr="00647A22" w:rsidRDefault="00F443BB" w:rsidP="005453FD">
            <w:pPr>
              <w:widowControl/>
              <w:spacing w:line="440" w:lineRule="exact"/>
              <w:rPr>
                <w:rFonts w:ascii="標楷體" w:eastAsia="標楷體" w:hAnsi="標楷體" w:cs="Times New Roman"/>
                <w:sz w:val="28"/>
                <w:szCs w:val="28"/>
              </w:rPr>
            </w:pPr>
            <w:r w:rsidRPr="00647A22">
              <w:rPr>
                <w:rFonts w:ascii="標楷體" w:eastAsia="標楷體" w:hAnsi="標楷體" w:cs="Times New Roman"/>
                <w:sz w:val="28"/>
                <w:szCs w:val="28"/>
              </w:rPr>
              <w:t>1.計畫申請書</w:t>
            </w:r>
          </w:p>
        </w:tc>
        <w:tc>
          <w:tcPr>
            <w:tcW w:w="1187" w:type="dxa"/>
          </w:tcPr>
          <w:p w14:paraId="24E9ADB4" w14:textId="77777777" w:rsidR="00F443BB" w:rsidRPr="006E6164" w:rsidRDefault="00F443BB" w:rsidP="005E1662">
            <w:pPr>
              <w:widowControl/>
              <w:rPr>
                <w:rFonts w:eastAsia="標楷體" w:cs="Times New Roman"/>
                <w:szCs w:val="28"/>
              </w:rPr>
            </w:pPr>
          </w:p>
        </w:tc>
        <w:tc>
          <w:tcPr>
            <w:tcW w:w="1188" w:type="dxa"/>
          </w:tcPr>
          <w:p w14:paraId="33B99381" w14:textId="77777777" w:rsidR="00F443BB" w:rsidRPr="006E6164" w:rsidRDefault="00F443BB" w:rsidP="005E1662">
            <w:pPr>
              <w:widowControl/>
              <w:rPr>
                <w:rFonts w:eastAsia="標楷體" w:cs="Times New Roman"/>
                <w:szCs w:val="28"/>
              </w:rPr>
            </w:pPr>
          </w:p>
        </w:tc>
      </w:tr>
      <w:tr w:rsidR="00F443BB" w:rsidRPr="006E6164" w14:paraId="4049E664" w14:textId="77777777" w:rsidTr="00256B54">
        <w:trPr>
          <w:trHeight w:val="234"/>
          <w:jc w:val="center"/>
        </w:trPr>
        <w:tc>
          <w:tcPr>
            <w:tcW w:w="7479" w:type="dxa"/>
          </w:tcPr>
          <w:p w14:paraId="0704D648" w14:textId="77777777" w:rsidR="00F443BB" w:rsidRPr="00647A22" w:rsidRDefault="00F443BB" w:rsidP="005453FD">
            <w:pPr>
              <w:widowControl/>
              <w:spacing w:line="440" w:lineRule="exact"/>
              <w:rPr>
                <w:rFonts w:ascii="標楷體" w:eastAsia="標楷體" w:hAnsi="標楷體" w:cs="Times New Roman"/>
                <w:sz w:val="28"/>
                <w:szCs w:val="28"/>
              </w:rPr>
            </w:pPr>
            <w:r w:rsidRPr="00647A22">
              <w:rPr>
                <w:rFonts w:ascii="標楷體" w:eastAsia="標楷體" w:hAnsi="標楷體" w:cs="Times New Roman" w:hint="eastAsia"/>
                <w:sz w:val="28"/>
                <w:szCs w:val="28"/>
              </w:rPr>
              <w:t>2.經費編列預算表</w:t>
            </w:r>
          </w:p>
        </w:tc>
        <w:tc>
          <w:tcPr>
            <w:tcW w:w="1187" w:type="dxa"/>
          </w:tcPr>
          <w:p w14:paraId="5F9D4DEA" w14:textId="77777777" w:rsidR="00F443BB" w:rsidRPr="006E6164" w:rsidRDefault="00F443BB" w:rsidP="005E1662">
            <w:pPr>
              <w:widowControl/>
              <w:rPr>
                <w:rFonts w:eastAsia="標楷體" w:cs="Times New Roman"/>
                <w:szCs w:val="28"/>
              </w:rPr>
            </w:pPr>
          </w:p>
        </w:tc>
        <w:tc>
          <w:tcPr>
            <w:tcW w:w="1188" w:type="dxa"/>
          </w:tcPr>
          <w:p w14:paraId="30C2E7F8" w14:textId="77777777" w:rsidR="00F443BB" w:rsidRPr="006E6164" w:rsidRDefault="00F443BB" w:rsidP="005E1662">
            <w:pPr>
              <w:widowControl/>
              <w:rPr>
                <w:rFonts w:eastAsia="標楷體" w:cs="Times New Roman"/>
                <w:szCs w:val="28"/>
              </w:rPr>
            </w:pPr>
          </w:p>
        </w:tc>
      </w:tr>
      <w:tr w:rsidR="00F443BB" w:rsidRPr="006E6164" w14:paraId="259580A0" w14:textId="77777777" w:rsidTr="00256B54">
        <w:trPr>
          <w:jc w:val="center"/>
        </w:trPr>
        <w:tc>
          <w:tcPr>
            <w:tcW w:w="7479" w:type="dxa"/>
          </w:tcPr>
          <w:p w14:paraId="6E18673D" w14:textId="77777777" w:rsidR="00F443BB" w:rsidRPr="00647A22" w:rsidRDefault="00F443BB" w:rsidP="005E1662">
            <w:pPr>
              <w:widowControl/>
              <w:spacing w:line="440" w:lineRule="exact"/>
              <w:rPr>
                <w:rFonts w:ascii="標楷體" w:eastAsia="標楷體" w:hAnsi="標楷體" w:cs="Times New Roman"/>
                <w:sz w:val="28"/>
                <w:szCs w:val="28"/>
              </w:rPr>
            </w:pPr>
            <w:r w:rsidRPr="00647A22">
              <w:rPr>
                <w:rFonts w:ascii="標楷體" w:eastAsia="標楷體" w:hAnsi="標楷體" w:cs="Times New Roman" w:hint="eastAsia"/>
                <w:sz w:val="28"/>
                <w:szCs w:val="28"/>
              </w:rPr>
              <w:t>3</w:t>
            </w:r>
            <w:r w:rsidRPr="00647A22">
              <w:rPr>
                <w:rFonts w:ascii="標楷體" w:eastAsia="標楷體" w:hAnsi="標楷體" w:cs="Times New Roman"/>
                <w:sz w:val="28"/>
                <w:szCs w:val="28"/>
              </w:rPr>
              <w:t>.個人身分證影本正反面(加蓋私章</w:t>
            </w:r>
            <w:r w:rsidRPr="00647A22">
              <w:rPr>
                <w:rFonts w:ascii="標楷體" w:eastAsia="標楷體" w:hAnsi="標楷體" w:cs="Times New Roman" w:hint="eastAsia"/>
                <w:sz w:val="28"/>
                <w:szCs w:val="28"/>
              </w:rPr>
              <w:t>，A4大小</w:t>
            </w:r>
            <w:r w:rsidRPr="00647A22">
              <w:rPr>
                <w:rFonts w:ascii="標楷體" w:eastAsia="標楷體" w:hAnsi="標楷體" w:cs="Times New Roman"/>
                <w:sz w:val="28"/>
                <w:szCs w:val="28"/>
              </w:rPr>
              <w:t>)</w:t>
            </w:r>
          </w:p>
        </w:tc>
        <w:tc>
          <w:tcPr>
            <w:tcW w:w="1187" w:type="dxa"/>
          </w:tcPr>
          <w:p w14:paraId="393D71FE" w14:textId="77777777" w:rsidR="00F443BB" w:rsidRPr="006E6164" w:rsidRDefault="00F443BB" w:rsidP="005E1662">
            <w:pPr>
              <w:widowControl/>
              <w:rPr>
                <w:rFonts w:eastAsia="標楷體" w:cs="Times New Roman"/>
                <w:szCs w:val="28"/>
              </w:rPr>
            </w:pPr>
          </w:p>
        </w:tc>
        <w:tc>
          <w:tcPr>
            <w:tcW w:w="1188" w:type="dxa"/>
          </w:tcPr>
          <w:p w14:paraId="054AE73B" w14:textId="77777777" w:rsidR="00F443BB" w:rsidRPr="006E6164" w:rsidRDefault="00F443BB" w:rsidP="005E1662">
            <w:pPr>
              <w:widowControl/>
              <w:rPr>
                <w:rFonts w:eastAsia="標楷體" w:cs="Times New Roman"/>
                <w:szCs w:val="28"/>
              </w:rPr>
            </w:pPr>
          </w:p>
        </w:tc>
      </w:tr>
      <w:tr w:rsidR="00F443BB" w:rsidRPr="006E6164" w14:paraId="2F429EB0" w14:textId="77777777" w:rsidTr="00256B54">
        <w:trPr>
          <w:jc w:val="center"/>
        </w:trPr>
        <w:tc>
          <w:tcPr>
            <w:tcW w:w="7479" w:type="dxa"/>
          </w:tcPr>
          <w:p w14:paraId="73744AD2" w14:textId="77777777" w:rsidR="00F443BB" w:rsidRPr="00647A22" w:rsidRDefault="00F443BB" w:rsidP="005E1662">
            <w:pPr>
              <w:widowControl/>
              <w:spacing w:line="440" w:lineRule="exact"/>
              <w:rPr>
                <w:rFonts w:ascii="標楷體" w:eastAsia="標楷體" w:hAnsi="標楷體" w:cs="Times New Roman"/>
                <w:sz w:val="28"/>
                <w:szCs w:val="28"/>
              </w:rPr>
            </w:pPr>
            <w:r w:rsidRPr="00647A22">
              <w:rPr>
                <w:rFonts w:ascii="標楷體" w:eastAsia="標楷體" w:hAnsi="標楷體" w:cs="Times New Roman" w:hint="eastAsia"/>
                <w:sz w:val="28"/>
                <w:szCs w:val="28"/>
              </w:rPr>
              <w:t>4</w:t>
            </w:r>
            <w:r w:rsidRPr="00647A22">
              <w:rPr>
                <w:rFonts w:ascii="標楷體" w:eastAsia="標楷體" w:hAnsi="標楷體" w:cs="Times New Roman"/>
                <w:sz w:val="28"/>
                <w:szCs w:val="28"/>
              </w:rPr>
              <w:t>.合作廠商</w:t>
            </w:r>
            <w:r w:rsidRPr="00647A22">
              <w:rPr>
                <w:rFonts w:ascii="標楷體" w:eastAsia="標楷體" w:hAnsi="標楷體" w:cs="Times New Roman" w:hint="eastAsia"/>
                <w:sz w:val="28"/>
                <w:szCs w:val="28"/>
              </w:rPr>
              <w:t>之合作意向</w:t>
            </w:r>
            <w:r w:rsidRPr="00647A22">
              <w:rPr>
                <w:rFonts w:ascii="標楷體" w:eastAsia="標楷體" w:hAnsi="標楷體" w:cs="Times New Roman"/>
                <w:sz w:val="28"/>
                <w:szCs w:val="28"/>
              </w:rPr>
              <w:t>書</w:t>
            </w:r>
          </w:p>
        </w:tc>
        <w:tc>
          <w:tcPr>
            <w:tcW w:w="1187" w:type="dxa"/>
          </w:tcPr>
          <w:p w14:paraId="4F674C2E" w14:textId="77777777" w:rsidR="00F443BB" w:rsidRPr="006E6164" w:rsidRDefault="00F443BB" w:rsidP="005E1662">
            <w:pPr>
              <w:widowControl/>
              <w:rPr>
                <w:rFonts w:eastAsia="標楷體" w:cs="Times New Roman"/>
                <w:szCs w:val="28"/>
              </w:rPr>
            </w:pPr>
          </w:p>
        </w:tc>
        <w:tc>
          <w:tcPr>
            <w:tcW w:w="1188" w:type="dxa"/>
          </w:tcPr>
          <w:p w14:paraId="48E25E25" w14:textId="77777777" w:rsidR="00F443BB" w:rsidRPr="006E6164" w:rsidRDefault="00F443BB" w:rsidP="005E1662">
            <w:pPr>
              <w:widowControl/>
              <w:rPr>
                <w:rFonts w:eastAsia="標楷體" w:cs="Times New Roman"/>
                <w:szCs w:val="28"/>
              </w:rPr>
            </w:pPr>
          </w:p>
        </w:tc>
      </w:tr>
      <w:tr w:rsidR="00F443BB" w:rsidRPr="006E6164" w14:paraId="7D6BE11F" w14:textId="77777777" w:rsidTr="00256B54">
        <w:trPr>
          <w:jc w:val="center"/>
        </w:trPr>
        <w:tc>
          <w:tcPr>
            <w:tcW w:w="7479" w:type="dxa"/>
          </w:tcPr>
          <w:p w14:paraId="29CE9956" w14:textId="77777777" w:rsidR="00F443BB" w:rsidRPr="00647A22" w:rsidRDefault="00F443BB" w:rsidP="005E1662">
            <w:pPr>
              <w:widowControl/>
              <w:spacing w:line="440" w:lineRule="exact"/>
              <w:rPr>
                <w:rFonts w:ascii="標楷體" w:eastAsia="標楷體" w:hAnsi="標楷體" w:cs="Times New Roman"/>
                <w:sz w:val="28"/>
                <w:szCs w:val="28"/>
              </w:rPr>
            </w:pPr>
            <w:r w:rsidRPr="00647A22">
              <w:rPr>
                <w:rFonts w:ascii="標楷體" w:eastAsia="標楷體" w:hAnsi="標楷體" w:cs="Times New Roman" w:hint="eastAsia"/>
                <w:sz w:val="28"/>
                <w:szCs w:val="28"/>
              </w:rPr>
              <w:t>5</w:t>
            </w:r>
            <w:r w:rsidRPr="00647A22">
              <w:rPr>
                <w:rFonts w:ascii="標楷體" w:eastAsia="標楷體" w:hAnsi="標楷體" w:cs="Times New Roman"/>
                <w:sz w:val="28"/>
                <w:szCs w:val="28"/>
              </w:rPr>
              <w:t>.依法規登記成立之公司、商業、營利事業登記證明文件，並蓋公司大小章</w:t>
            </w:r>
            <w:r w:rsidRPr="00647A22">
              <w:rPr>
                <w:rFonts w:ascii="標楷體" w:eastAsia="標楷體" w:hAnsi="標楷體" w:cs="Times New Roman" w:hint="eastAsia"/>
                <w:sz w:val="28"/>
                <w:szCs w:val="28"/>
              </w:rPr>
              <w:t>(A4大小)</w:t>
            </w:r>
          </w:p>
        </w:tc>
        <w:tc>
          <w:tcPr>
            <w:tcW w:w="1187" w:type="dxa"/>
          </w:tcPr>
          <w:p w14:paraId="75DD3215" w14:textId="77777777" w:rsidR="00F443BB" w:rsidRPr="006E6164" w:rsidRDefault="00F443BB" w:rsidP="005E1662">
            <w:pPr>
              <w:widowControl/>
              <w:rPr>
                <w:rFonts w:eastAsia="標楷體" w:cs="Times New Roman"/>
                <w:szCs w:val="28"/>
              </w:rPr>
            </w:pPr>
          </w:p>
        </w:tc>
        <w:tc>
          <w:tcPr>
            <w:tcW w:w="1188" w:type="dxa"/>
          </w:tcPr>
          <w:p w14:paraId="41D75886" w14:textId="77777777" w:rsidR="00F443BB" w:rsidRPr="006E6164" w:rsidRDefault="00F443BB" w:rsidP="005E1662">
            <w:pPr>
              <w:widowControl/>
              <w:rPr>
                <w:rFonts w:eastAsia="標楷體" w:cs="Times New Roman"/>
                <w:szCs w:val="28"/>
              </w:rPr>
            </w:pPr>
          </w:p>
        </w:tc>
      </w:tr>
      <w:tr w:rsidR="00F443BB" w:rsidRPr="006E6164" w14:paraId="799B457E" w14:textId="77777777" w:rsidTr="00256B54">
        <w:trPr>
          <w:jc w:val="center"/>
        </w:trPr>
        <w:tc>
          <w:tcPr>
            <w:tcW w:w="7479" w:type="dxa"/>
          </w:tcPr>
          <w:p w14:paraId="2EA8574D" w14:textId="77777777" w:rsidR="00F443BB" w:rsidRPr="00647A22" w:rsidRDefault="00F443BB" w:rsidP="005E1662">
            <w:pPr>
              <w:widowControl/>
              <w:spacing w:line="440" w:lineRule="exact"/>
              <w:rPr>
                <w:rFonts w:ascii="標楷體" w:eastAsia="標楷體" w:hAnsi="標楷體" w:cs="Times New Roman"/>
                <w:sz w:val="28"/>
                <w:szCs w:val="28"/>
              </w:rPr>
            </w:pPr>
            <w:r w:rsidRPr="00647A22">
              <w:rPr>
                <w:rFonts w:ascii="標楷體" w:eastAsia="標楷體" w:hAnsi="標楷體" w:cs="Times New Roman" w:hint="eastAsia"/>
                <w:sz w:val="28"/>
                <w:szCs w:val="28"/>
              </w:rPr>
              <w:t>6</w:t>
            </w:r>
            <w:r w:rsidRPr="00647A22">
              <w:rPr>
                <w:rFonts w:ascii="標楷體" w:eastAsia="標楷體" w:hAnsi="標楷體" w:cs="Times New Roman"/>
                <w:sz w:val="28"/>
                <w:szCs w:val="28"/>
              </w:rPr>
              <w:t>.</w:t>
            </w:r>
            <w:r w:rsidR="00036EF3" w:rsidRPr="00647A22">
              <w:rPr>
                <w:rFonts w:ascii="標楷體" w:eastAsia="標楷體" w:hAnsi="標楷體" w:cs="Times New Roman" w:hint="eastAsia"/>
                <w:sz w:val="28"/>
                <w:szCs w:val="28"/>
              </w:rPr>
              <w:t>權利義務</w:t>
            </w:r>
            <w:r w:rsidRPr="00647A22">
              <w:rPr>
                <w:rFonts w:ascii="標楷體" w:eastAsia="標楷體" w:hAnsi="標楷體" w:cs="Times New Roman"/>
                <w:sz w:val="28"/>
                <w:szCs w:val="28"/>
              </w:rPr>
              <w:t>切結書</w:t>
            </w:r>
          </w:p>
        </w:tc>
        <w:tc>
          <w:tcPr>
            <w:tcW w:w="1187" w:type="dxa"/>
          </w:tcPr>
          <w:p w14:paraId="0B29F453" w14:textId="77777777" w:rsidR="00F443BB" w:rsidRPr="006E6164" w:rsidRDefault="00F443BB" w:rsidP="005E1662">
            <w:pPr>
              <w:widowControl/>
              <w:rPr>
                <w:rFonts w:eastAsia="標楷體" w:cs="Times New Roman"/>
                <w:szCs w:val="28"/>
              </w:rPr>
            </w:pPr>
          </w:p>
        </w:tc>
        <w:tc>
          <w:tcPr>
            <w:tcW w:w="1188" w:type="dxa"/>
          </w:tcPr>
          <w:p w14:paraId="638ED557" w14:textId="77777777" w:rsidR="00F443BB" w:rsidRPr="006E6164" w:rsidRDefault="00F443BB" w:rsidP="005E1662">
            <w:pPr>
              <w:widowControl/>
              <w:rPr>
                <w:rFonts w:eastAsia="標楷體" w:cs="Times New Roman"/>
                <w:szCs w:val="28"/>
              </w:rPr>
            </w:pPr>
          </w:p>
        </w:tc>
      </w:tr>
      <w:tr w:rsidR="005453FD" w:rsidRPr="006E6164" w14:paraId="34ACD4EF" w14:textId="77777777" w:rsidTr="00256B54">
        <w:trPr>
          <w:jc w:val="center"/>
        </w:trPr>
        <w:tc>
          <w:tcPr>
            <w:tcW w:w="7479" w:type="dxa"/>
          </w:tcPr>
          <w:p w14:paraId="54C5D946" w14:textId="77777777" w:rsidR="005453FD" w:rsidRPr="00647A22" w:rsidRDefault="00256B54" w:rsidP="00036EF3">
            <w:pPr>
              <w:spacing w:line="500" w:lineRule="exact"/>
              <w:rPr>
                <w:rFonts w:ascii="標楷體" w:eastAsia="標楷體" w:hAnsi="標楷體" w:cs="Times New Roman"/>
                <w:b/>
                <w:szCs w:val="28"/>
              </w:rPr>
            </w:pPr>
            <w:r w:rsidRPr="00647A22">
              <w:rPr>
                <w:rFonts w:ascii="標楷體" w:eastAsia="標楷體" w:hAnsi="標楷體" w:cs="Times New Roman" w:hint="eastAsia"/>
                <w:b/>
                <w:szCs w:val="28"/>
              </w:rPr>
              <w:t>7</w:t>
            </w:r>
            <w:r w:rsidR="005453FD" w:rsidRPr="00647A22">
              <w:rPr>
                <w:rFonts w:ascii="標楷體" w:eastAsia="標楷體" w:hAnsi="標楷體" w:cs="Times New Roman" w:hint="eastAsia"/>
                <w:sz w:val="28"/>
                <w:szCs w:val="28"/>
              </w:rPr>
              <w:t>曾去改良場打樣之相關證明(有資料才需附上)</w:t>
            </w:r>
          </w:p>
        </w:tc>
        <w:tc>
          <w:tcPr>
            <w:tcW w:w="1187" w:type="dxa"/>
          </w:tcPr>
          <w:p w14:paraId="452D3EDA" w14:textId="77777777" w:rsidR="005453FD" w:rsidRPr="006E6164" w:rsidRDefault="005453FD" w:rsidP="005E1662">
            <w:pPr>
              <w:widowControl/>
              <w:rPr>
                <w:rFonts w:eastAsia="標楷體" w:cs="Times New Roman"/>
                <w:szCs w:val="28"/>
              </w:rPr>
            </w:pPr>
          </w:p>
        </w:tc>
        <w:tc>
          <w:tcPr>
            <w:tcW w:w="1188" w:type="dxa"/>
          </w:tcPr>
          <w:p w14:paraId="73D104AA" w14:textId="77777777" w:rsidR="005453FD" w:rsidRPr="006E6164" w:rsidRDefault="005453FD" w:rsidP="005E1662">
            <w:pPr>
              <w:widowControl/>
              <w:rPr>
                <w:rFonts w:eastAsia="標楷體" w:cs="Times New Roman"/>
                <w:szCs w:val="28"/>
              </w:rPr>
            </w:pPr>
          </w:p>
        </w:tc>
      </w:tr>
      <w:tr w:rsidR="00FA2D11" w:rsidRPr="006E6164" w14:paraId="5C73E17E" w14:textId="77777777" w:rsidTr="00256B54">
        <w:trPr>
          <w:jc w:val="center"/>
        </w:trPr>
        <w:tc>
          <w:tcPr>
            <w:tcW w:w="7479" w:type="dxa"/>
          </w:tcPr>
          <w:p w14:paraId="6571B34F" w14:textId="77777777" w:rsidR="00FA2D11" w:rsidRPr="00647A22" w:rsidRDefault="00256B54" w:rsidP="00036EF3">
            <w:pPr>
              <w:spacing w:line="500" w:lineRule="exact"/>
              <w:rPr>
                <w:rFonts w:ascii="標楷體" w:eastAsia="標楷體" w:hAnsi="標楷體" w:cs="Times New Roman"/>
                <w:b/>
                <w:szCs w:val="28"/>
              </w:rPr>
            </w:pPr>
            <w:r w:rsidRPr="00647A22">
              <w:rPr>
                <w:rFonts w:ascii="標楷體" w:eastAsia="標楷體" w:hAnsi="標楷體" w:cs="Times New Roman"/>
                <w:b/>
                <w:szCs w:val="28"/>
              </w:rPr>
              <w:t>8</w:t>
            </w:r>
            <w:r w:rsidR="00FA2D11" w:rsidRPr="00647A22">
              <w:rPr>
                <w:rFonts w:ascii="標楷體" w:eastAsia="標楷體" w:hAnsi="標楷體" w:cs="Times New Roman" w:hint="eastAsia"/>
                <w:b/>
                <w:szCs w:val="28"/>
              </w:rPr>
              <w:t>.</w:t>
            </w:r>
            <w:r w:rsidR="005E7408" w:rsidRPr="00647A22">
              <w:rPr>
                <w:rFonts w:ascii="標楷體" w:eastAsia="標楷體" w:hAnsi="標楷體" w:cs="Times New Roman" w:hint="eastAsia"/>
                <w:sz w:val="28"/>
                <w:szCs w:val="28"/>
              </w:rPr>
              <w:t>曾上過農民學院或農會加工相關課程之相關證明(有資料才需附上)</w:t>
            </w:r>
          </w:p>
        </w:tc>
        <w:tc>
          <w:tcPr>
            <w:tcW w:w="1187" w:type="dxa"/>
          </w:tcPr>
          <w:p w14:paraId="55F8B969" w14:textId="77777777" w:rsidR="00FA2D11" w:rsidRPr="006E6164" w:rsidRDefault="00FA2D11" w:rsidP="005E1662">
            <w:pPr>
              <w:widowControl/>
              <w:rPr>
                <w:rFonts w:eastAsia="標楷體" w:cs="Times New Roman"/>
                <w:szCs w:val="28"/>
              </w:rPr>
            </w:pPr>
          </w:p>
        </w:tc>
        <w:tc>
          <w:tcPr>
            <w:tcW w:w="1188" w:type="dxa"/>
          </w:tcPr>
          <w:p w14:paraId="41EDD792" w14:textId="77777777" w:rsidR="00FA2D11" w:rsidRPr="006E6164" w:rsidRDefault="00FA2D11" w:rsidP="005E1662">
            <w:pPr>
              <w:widowControl/>
              <w:rPr>
                <w:rFonts w:eastAsia="標楷體" w:cs="Times New Roman"/>
                <w:szCs w:val="28"/>
              </w:rPr>
            </w:pPr>
          </w:p>
        </w:tc>
      </w:tr>
    </w:tbl>
    <w:p w14:paraId="649E765D" w14:textId="77777777" w:rsidR="00F443BB" w:rsidRDefault="005453FD" w:rsidP="00F443BB">
      <w:pPr>
        <w:widowControl/>
        <w:rPr>
          <w:rFonts w:eastAsia="標楷體" w:cs="Times New Roman"/>
          <w:sz w:val="28"/>
          <w:szCs w:val="28"/>
        </w:rPr>
      </w:pPr>
      <w:r>
        <w:rPr>
          <w:rFonts w:eastAsia="標楷體" w:cs="Times New Roman" w:hint="eastAsia"/>
          <w:sz w:val="28"/>
          <w:szCs w:val="28"/>
        </w:rPr>
        <w:t>◎以上繳交文件，請提供一式</w:t>
      </w:r>
      <w:r w:rsidR="00FA2D11">
        <w:rPr>
          <w:rFonts w:eastAsia="標楷體" w:cs="Times New Roman" w:hint="eastAsia"/>
          <w:sz w:val="28"/>
          <w:szCs w:val="28"/>
        </w:rPr>
        <w:t>三</w:t>
      </w:r>
      <w:r>
        <w:rPr>
          <w:rFonts w:eastAsia="標楷體" w:cs="Times New Roman" w:hint="eastAsia"/>
          <w:sz w:val="28"/>
          <w:szCs w:val="28"/>
        </w:rPr>
        <w:t>份。</w:t>
      </w:r>
    </w:p>
    <w:p w14:paraId="2E2FB497" w14:textId="77777777" w:rsidR="00F443BB" w:rsidRDefault="00F443BB" w:rsidP="00F443BB">
      <w:pPr>
        <w:widowControl/>
        <w:rPr>
          <w:rFonts w:eastAsia="標楷體" w:cs="Times New Roman"/>
          <w:sz w:val="28"/>
          <w:szCs w:val="28"/>
        </w:rPr>
      </w:pPr>
    </w:p>
    <w:p w14:paraId="7DF5D895" w14:textId="77777777" w:rsidR="00F443BB" w:rsidRDefault="00F443BB" w:rsidP="00F443BB">
      <w:pPr>
        <w:widowControl/>
        <w:rPr>
          <w:rFonts w:eastAsia="標楷體" w:cs="Times New Roman"/>
          <w:sz w:val="28"/>
          <w:szCs w:val="28"/>
        </w:rPr>
      </w:pPr>
    </w:p>
    <w:p w14:paraId="5B82B4F4" w14:textId="77777777" w:rsidR="00F443BB" w:rsidRDefault="00F443BB" w:rsidP="00F443BB">
      <w:pPr>
        <w:widowControl/>
        <w:rPr>
          <w:rFonts w:eastAsia="標楷體" w:cs="Times New Roman"/>
          <w:sz w:val="28"/>
          <w:szCs w:val="28"/>
        </w:rPr>
      </w:pPr>
    </w:p>
    <w:p w14:paraId="4064D2FA" w14:textId="77777777" w:rsidR="00F443BB" w:rsidRDefault="00F443BB" w:rsidP="00F443BB">
      <w:pPr>
        <w:widowControl/>
        <w:rPr>
          <w:rFonts w:eastAsia="標楷體" w:cs="Times New Roman"/>
          <w:sz w:val="28"/>
          <w:szCs w:val="28"/>
        </w:rPr>
      </w:pPr>
    </w:p>
    <w:p w14:paraId="76FE8E98" w14:textId="77777777" w:rsidR="00F443BB" w:rsidRDefault="00F443BB" w:rsidP="00F443BB">
      <w:pPr>
        <w:widowControl/>
        <w:rPr>
          <w:rFonts w:eastAsia="標楷體" w:cs="Times New Roman"/>
          <w:sz w:val="28"/>
          <w:szCs w:val="28"/>
        </w:rPr>
      </w:pPr>
    </w:p>
    <w:p w14:paraId="1EB14BE4" w14:textId="77777777" w:rsidR="00F443BB" w:rsidRDefault="00F443BB" w:rsidP="00F443BB">
      <w:pPr>
        <w:widowControl/>
        <w:rPr>
          <w:rFonts w:eastAsia="標楷體" w:cs="Times New Roman"/>
          <w:sz w:val="28"/>
          <w:szCs w:val="28"/>
        </w:rPr>
      </w:pPr>
    </w:p>
    <w:p w14:paraId="12B9283F" w14:textId="77777777" w:rsidR="00F443BB" w:rsidRDefault="00F443BB" w:rsidP="00F443BB">
      <w:pPr>
        <w:widowControl/>
        <w:rPr>
          <w:rFonts w:eastAsia="標楷體" w:cs="Times New Roman"/>
          <w:sz w:val="28"/>
          <w:szCs w:val="28"/>
        </w:rPr>
      </w:pPr>
    </w:p>
    <w:p w14:paraId="6449B820" w14:textId="77777777" w:rsidR="00F443BB" w:rsidRDefault="00F443BB" w:rsidP="00F443BB">
      <w:pPr>
        <w:widowControl/>
        <w:rPr>
          <w:rFonts w:eastAsia="標楷體" w:cs="Times New Roman"/>
          <w:sz w:val="28"/>
          <w:szCs w:val="28"/>
        </w:rPr>
      </w:pPr>
    </w:p>
    <w:p w14:paraId="7B298926" w14:textId="77777777" w:rsidR="00F443BB" w:rsidRDefault="00F443BB" w:rsidP="00F443BB">
      <w:pPr>
        <w:widowControl/>
        <w:rPr>
          <w:rFonts w:eastAsia="標楷體" w:cs="Times New Roman"/>
          <w:sz w:val="28"/>
          <w:szCs w:val="28"/>
        </w:rPr>
      </w:pPr>
    </w:p>
    <w:p w14:paraId="037F7BBB" w14:textId="77777777" w:rsidR="00F443BB" w:rsidRDefault="00F443BB" w:rsidP="00F443BB">
      <w:pPr>
        <w:widowControl/>
        <w:rPr>
          <w:rFonts w:eastAsia="標楷體" w:cs="Times New Roman"/>
          <w:sz w:val="28"/>
          <w:szCs w:val="28"/>
        </w:rPr>
      </w:pPr>
    </w:p>
    <w:p w14:paraId="4CBA7166" w14:textId="77777777" w:rsidR="00F443BB" w:rsidRDefault="00F443BB" w:rsidP="00F443BB">
      <w:pPr>
        <w:widowControl/>
        <w:rPr>
          <w:rFonts w:eastAsia="標楷體" w:cs="Times New Roman"/>
          <w:sz w:val="28"/>
          <w:szCs w:val="28"/>
        </w:rPr>
      </w:pPr>
    </w:p>
    <w:p w14:paraId="279D464D" w14:textId="77777777" w:rsidR="00F443BB" w:rsidRDefault="00F443BB" w:rsidP="00F443BB">
      <w:pPr>
        <w:widowControl/>
        <w:rPr>
          <w:rFonts w:eastAsia="標楷體" w:cs="Times New Roman"/>
          <w:sz w:val="28"/>
          <w:szCs w:val="28"/>
        </w:rPr>
      </w:pPr>
    </w:p>
    <w:p w14:paraId="579EAF32" w14:textId="24438F73" w:rsidR="00F443BB" w:rsidRDefault="00F443BB" w:rsidP="00F443BB">
      <w:pPr>
        <w:widowControl/>
        <w:rPr>
          <w:rFonts w:eastAsia="標楷體" w:cs="Times New Roman"/>
          <w:sz w:val="28"/>
          <w:szCs w:val="28"/>
        </w:rPr>
      </w:pPr>
    </w:p>
    <w:p w14:paraId="4EE2FFB3" w14:textId="77777777" w:rsidR="00911B6C" w:rsidRDefault="00911B6C" w:rsidP="00F443BB">
      <w:pPr>
        <w:widowControl/>
        <w:rPr>
          <w:rFonts w:eastAsia="標楷體" w:cs="Times New Roman"/>
          <w:sz w:val="28"/>
          <w:szCs w:val="28"/>
        </w:rPr>
      </w:pPr>
    </w:p>
    <w:p w14:paraId="7DB3E5FB" w14:textId="77777777" w:rsidR="00F443BB" w:rsidRDefault="00F443BB" w:rsidP="00F443BB">
      <w:pPr>
        <w:widowControl/>
        <w:rPr>
          <w:rFonts w:eastAsia="標楷體" w:cs="Times New Roman"/>
          <w:sz w:val="28"/>
          <w:szCs w:val="28"/>
        </w:rPr>
      </w:pPr>
    </w:p>
    <w:p w14:paraId="798ABFB2" w14:textId="77777777" w:rsidR="00F443BB" w:rsidRDefault="00F443BB" w:rsidP="00F443BB">
      <w:pPr>
        <w:widowControl/>
        <w:rPr>
          <w:rFonts w:eastAsia="標楷體" w:cs="Times New Roman"/>
          <w:sz w:val="28"/>
          <w:szCs w:val="28"/>
        </w:rPr>
      </w:pPr>
    </w:p>
    <w:p w14:paraId="22EC5AB2" w14:textId="77777777" w:rsidR="00953B94" w:rsidRDefault="00953B94" w:rsidP="00953B94">
      <w:pPr>
        <w:spacing w:line="500" w:lineRule="exact"/>
        <w:rPr>
          <w:rFonts w:eastAsia="標楷體"/>
          <w:sz w:val="32"/>
        </w:rPr>
      </w:pPr>
    </w:p>
    <w:p w14:paraId="3B267CFB" w14:textId="457B36A6" w:rsidR="00F443BB" w:rsidRPr="00647A22" w:rsidRDefault="00A329DA" w:rsidP="00F443BB">
      <w:pPr>
        <w:spacing w:line="500" w:lineRule="exact"/>
        <w:jc w:val="center"/>
        <w:rPr>
          <w:rFonts w:ascii="標楷體" w:eastAsia="標楷體" w:hAnsi="標楷體"/>
          <w:sz w:val="32"/>
        </w:rPr>
      </w:pPr>
      <w:r w:rsidRPr="00647A22">
        <w:rPr>
          <w:rFonts w:ascii="標楷體" w:eastAsia="標楷體" w:hAnsi="標楷體"/>
          <w:sz w:val="32"/>
        </w:rPr>
        <w:lastRenderedPageBreak/>
        <w:t>10</w:t>
      </w:r>
      <w:r w:rsidR="00D0572E" w:rsidRPr="00647A22">
        <w:rPr>
          <w:rFonts w:ascii="標楷體" w:eastAsia="標楷體" w:hAnsi="標楷體" w:hint="eastAsia"/>
          <w:sz w:val="32"/>
        </w:rPr>
        <w:t>9</w:t>
      </w:r>
      <w:r w:rsidR="00F443BB" w:rsidRPr="00647A22">
        <w:rPr>
          <w:rFonts w:ascii="標楷體" w:eastAsia="標楷體" w:hAnsi="標楷體"/>
          <w:sz w:val="32"/>
        </w:rPr>
        <w:t>年青年農民</w:t>
      </w:r>
      <w:r w:rsidR="00F443BB" w:rsidRPr="00647A22">
        <w:rPr>
          <w:rFonts w:ascii="標楷體" w:eastAsia="標楷體" w:hAnsi="標楷體" w:cs="Times New Roman"/>
          <w:sz w:val="32"/>
        </w:rPr>
        <w:t>特色</w:t>
      </w:r>
      <w:proofErr w:type="gramStart"/>
      <w:r w:rsidR="00F443BB" w:rsidRPr="00647A22">
        <w:rPr>
          <w:rFonts w:ascii="標楷體" w:eastAsia="標楷體" w:hAnsi="標楷體" w:cs="Times New Roman"/>
          <w:sz w:val="32"/>
        </w:rPr>
        <w:t>農漁畜加工</w:t>
      </w:r>
      <w:proofErr w:type="gramEnd"/>
      <w:r w:rsidR="00F443BB" w:rsidRPr="00647A22">
        <w:rPr>
          <w:rFonts w:ascii="標楷體" w:eastAsia="標楷體" w:hAnsi="標楷體" w:cs="Times New Roman"/>
          <w:sz w:val="32"/>
        </w:rPr>
        <w:t>加值方案</w:t>
      </w:r>
    </w:p>
    <w:p w14:paraId="4E957D8D" w14:textId="77777777" w:rsidR="00F443BB" w:rsidRPr="00647A22" w:rsidRDefault="00F443BB" w:rsidP="00F443BB">
      <w:pPr>
        <w:spacing w:line="500" w:lineRule="exact"/>
        <w:jc w:val="center"/>
        <w:rPr>
          <w:rFonts w:ascii="標楷體" w:eastAsia="標楷體" w:hAnsi="標楷體"/>
          <w:sz w:val="32"/>
        </w:rPr>
      </w:pPr>
      <w:r w:rsidRPr="00647A22">
        <w:rPr>
          <w:rFonts w:ascii="標楷體" w:eastAsia="標楷體" w:hAnsi="標楷體" w:hint="eastAsia"/>
          <w:sz w:val="32"/>
        </w:rPr>
        <w:t>經費補助原則</w:t>
      </w:r>
    </w:p>
    <w:p w14:paraId="57FE784B" w14:textId="77777777" w:rsidR="00F443BB" w:rsidRPr="00647A22" w:rsidRDefault="00F443BB" w:rsidP="00F443BB">
      <w:pPr>
        <w:spacing w:line="500" w:lineRule="exact"/>
        <w:jc w:val="center"/>
        <w:rPr>
          <w:rFonts w:ascii="標楷體" w:eastAsia="標楷體" w:hAnsi="標楷體"/>
          <w:sz w:val="32"/>
        </w:rPr>
      </w:pPr>
    </w:p>
    <w:p w14:paraId="5859A891" w14:textId="77777777" w:rsidR="00F443BB" w:rsidRPr="00647A22" w:rsidRDefault="00F443BB" w:rsidP="00F443BB">
      <w:pPr>
        <w:spacing w:line="400" w:lineRule="exact"/>
        <w:rPr>
          <w:rFonts w:ascii="標楷體" w:eastAsia="標楷體" w:hAnsi="標楷體"/>
        </w:rPr>
      </w:pPr>
      <w:r w:rsidRPr="00647A22">
        <w:rPr>
          <w:rFonts w:ascii="標楷體" w:eastAsia="標楷體" w:hAnsi="標楷體" w:hint="eastAsia"/>
        </w:rPr>
        <w:t xml:space="preserve">    由行政院農業委員會將補助款撥付財團法人農業科技研究院(簡稱農科院)，由農科院依會計規定進行轉撥。</w:t>
      </w:r>
    </w:p>
    <w:p w14:paraId="02A49BEB" w14:textId="77777777" w:rsidR="00F443BB" w:rsidRPr="00647A22" w:rsidRDefault="00F443BB" w:rsidP="00F443BB">
      <w:pPr>
        <w:pStyle w:val="a3"/>
        <w:widowControl/>
        <w:numPr>
          <w:ilvl w:val="0"/>
          <w:numId w:val="3"/>
        </w:numPr>
        <w:spacing w:line="400" w:lineRule="exact"/>
        <w:ind w:leftChars="0" w:left="567" w:hanging="567"/>
        <w:rPr>
          <w:rFonts w:ascii="標楷體" w:eastAsia="標楷體" w:hAnsi="標楷體"/>
        </w:rPr>
      </w:pPr>
      <w:r w:rsidRPr="00647A22">
        <w:rPr>
          <w:rFonts w:ascii="標楷體" w:eastAsia="標楷體" w:hAnsi="標楷體" w:hint="eastAsia"/>
        </w:rPr>
        <w:t>補助經費之編列與運用僅限於經常門，且項目包含租金、物品(不得購買單價1萬元以上之物品)、雜支、養護費、國內旅費及運費等科目。</w:t>
      </w:r>
    </w:p>
    <w:p w14:paraId="7FFE46A8" w14:textId="77777777" w:rsidR="00F443BB" w:rsidRPr="00647A22" w:rsidRDefault="00F443BB" w:rsidP="00F443BB">
      <w:pPr>
        <w:pStyle w:val="a3"/>
        <w:widowControl/>
        <w:numPr>
          <w:ilvl w:val="0"/>
          <w:numId w:val="3"/>
        </w:numPr>
        <w:spacing w:line="400" w:lineRule="exact"/>
        <w:ind w:leftChars="0" w:left="567" w:hanging="567"/>
        <w:rPr>
          <w:rFonts w:ascii="標楷體" w:eastAsia="標楷體" w:hAnsi="標楷體"/>
        </w:rPr>
      </w:pPr>
      <w:r w:rsidRPr="00647A22">
        <w:rPr>
          <w:rFonts w:ascii="標楷體" w:eastAsia="標楷體" w:hAnsi="標楷體" w:hint="eastAsia"/>
        </w:rPr>
        <w:t>申請人提送經費明細表，應備註說明補助及配合經費使用與分配規劃情況；經費編列一律依四捨五入原則進位至千元為單位。</w:t>
      </w:r>
    </w:p>
    <w:p w14:paraId="58E99564" w14:textId="77777777" w:rsidR="00F443BB" w:rsidRPr="00647A22" w:rsidRDefault="00F443BB" w:rsidP="00F443BB">
      <w:pPr>
        <w:pStyle w:val="a3"/>
        <w:widowControl/>
        <w:numPr>
          <w:ilvl w:val="0"/>
          <w:numId w:val="3"/>
        </w:numPr>
        <w:spacing w:line="400" w:lineRule="exact"/>
        <w:ind w:leftChars="0" w:left="567" w:hanging="597"/>
        <w:rPr>
          <w:rFonts w:ascii="標楷體" w:eastAsia="標楷體" w:hAnsi="標楷體"/>
        </w:rPr>
      </w:pPr>
      <w:r w:rsidRPr="00647A22">
        <w:rPr>
          <w:rFonts w:ascii="標楷體" w:eastAsia="標楷體" w:hAnsi="標楷體" w:hint="eastAsia"/>
        </w:rPr>
        <w:t>經費編列原則與科目說明如下：</w:t>
      </w:r>
    </w:p>
    <w:tbl>
      <w:tblPr>
        <w:tblStyle w:val="a7"/>
        <w:tblW w:w="9889" w:type="dxa"/>
        <w:tblLayout w:type="fixed"/>
        <w:tblLook w:val="04A0" w:firstRow="1" w:lastRow="0" w:firstColumn="1" w:lastColumn="0" w:noHBand="0" w:noVBand="1"/>
      </w:tblPr>
      <w:tblGrid>
        <w:gridCol w:w="1526"/>
        <w:gridCol w:w="1417"/>
        <w:gridCol w:w="2835"/>
        <w:gridCol w:w="4111"/>
      </w:tblGrid>
      <w:tr w:rsidR="00F443BB" w:rsidRPr="00647A22" w14:paraId="5E229F21" w14:textId="77777777" w:rsidTr="005E1662">
        <w:tc>
          <w:tcPr>
            <w:tcW w:w="1526" w:type="dxa"/>
            <w:shd w:val="clear" w:color="auto" w:fill="E7E6E6" w:themeFill="background2"/>
          </w:tcPr>
          <w:p w14:paraId="1414FF90" w14:textId="77777777" w:rsidR="00F443BB" w:rsidRPr="00647A22" w:rsidRDefault="00F443BB" w:rsidP="005E1662">
            <w:pPr>
              <w:widowControl/>
              <w:jc w:val="center"/>
              <w:rPr>
                <w:rFonts w:ascii="標楷體" w:eastAsia="標楷體" w:hAnsi="標楷體"/>
                <w:sz w:val="22"/>
              </w:rPr>
            </w:pPr>
            <w:r w:rsidRPr="00647A22">
              <w:rPr>
                <w:rFonts w:ascii="標楷體" w:eastAsia="標楷體" w:hAnsi="標楷體"/>
                <w:sz w:val="22"/>
              </w:rPr>
              <w:t>第一級科目及代號</w:t>
            </w:r>
          </w:p>
        </w:tc>
        <w:tc>
          <w:tcPr>
            <w:tcW w:w="1417" w:type="dxa"/>
            <w:shd w:val="clear" w:color="auto" w:fill="E7E6E6" w:themeFill="background2"/>
          </w:tcPr>
          <w:p w14:paraId="049CEFD0" w14:textId="77777777" w:rsidR="00F443BB" w:rsidRPr="00647A22" w:rsidRDefault="00F443BB" w:rsidP="005E1662">
            <w:pPr>
              <w:widowControl/>
              <w:jc w:val="center"/>
              <w:rPr>
                <w:rFonts w:ascii="標楷體" w:eastAsia="標楷體" w:hAnsi="標楷體"/>
                <w:sz w:val="22"/>
              </w:rPr>
            </w:pPr>
            <w:r w:rsidRPr="00647A22">
              <w:rPr>
                <w:rFonts w:ascii="標楷體" w:eastAsia="標楷體" w:hAnsi="標楷體"/>
                <w:sz w:val="22"/>
              </w:rPr>
              <w:t>第二級科目及代號</w:t>
            </w:r>
          </w:p>
        </w:tc>
        <w:tc>
          <w:tcPr>
            <w:tcW w:w="2835" w:type="dxa"/>
            <w:shd w:val="clear" w:color="auto" w:fill="E7E6E6" w:themeFill="background2"/>
          </w:tcPr>
          <w:p w14:paraId="13A8B065" w14:textId="77777777" w:rsidR="00F443BB" w:rsidRPr="00647A22" w:rsidRDefault="00F443BB" w:rsidP="005E1662">
            <w:pPr>
              <w:widowControl/>
              <w:jc w:val="center"/>
              <w:rPr>
                <w:rFonts w:ascii="標楷體" w:eastAsia="標楷體" w:hAnsi="標楷體"/>
                <w:sz w:val="22"/>
              </w:rPr>
            </w:pPr>
            <w:r w:rsidRPr="00647A22">
              <w:rPr>
                <w:rFonts w:ascii="標楷體" w:eastAsia="標楷體" w:hAnsi="標楷體"/>
                <w:sz w:val="22"/>
              </w:rPr>
              <w:t>說    明</w:t>
            </w:r>
          </w:p>
        </w:tc>
        <w:tc>
          <w:tcPr>
            <w:tcW w:w="4111" w:type="dxa"/>
            <w:shd w:val="clear" w:color="auto" w:fill="E7E6E6" w:themeFill="background2"/>
          </w:tcPr>
          <w:p w14:paraId="4983BE26" w14:textId="77777777" w:rsidR="00F443BB" w:rsidRPr="00647A22" w:rsidRDefault="00F443BB" w:rsidP="005E1662">
            <w:pPr>
              <w:widowControl/>
              <w:jc w:val="center"/>
              <w:rPr>
                <w:rFonts w:ascii="標楷體" w:eastAsia="標楷體" w:hAnsi="標楷體"/>
                <w:sz w:val="22"/>
              </w:rPr>
            </w:pPr>
            <w:r w:rsidRPr="00647A22">
              <w:rPr>
                <w:rFonts w:ascii="標楷體" w:eastAsia="標楷體" w:hAnsi="標楷體"/>
                <w:sz w:val="22"/>
              </w:rPr>
              <w:t>編列及執行基準</w:t>
            </w:r>
          </w:p>
        </w:tc>
      </w:tr>
      <w:tr w:rsidR="00F443BB" w:rsidRPr="00647A22" w14:paraId="1FA56BD0" w14:textId="77777777" w:rsidTr="005E1662">
        <w:trPr>
          <w:tblHeader/>
        </w:trPr>
        <w:tc>
          <w:tcPr>
            <w:tcW w:w="1526" w:type="dxa"/>
            <w:vMerge w:val="restart"/>
            <w:shd w:val="clear" w:color="auto" w:fill="FFFFFF" w:themeFill="background1"/>
          </w:tcPr>
          <w:p w14:paraId="713FA155" w14:textId="77777777" w:rsidR="00F443BB" w:rsidRPr="00647A22" w:rsidRDefault="00F443BB" w:rsidP="005E1662">
            <w:pPr>
              <w:widowControl/>
              <w:jc w:val="center"/>
              <w:rPr>
                <w:rFonts w:ascii="標楷體" w:eastAsia="標楷體" w:hAnsi="標楷體"/>
                <w:sz w:val="22"/>
              </w:rPr>
            </w:pPr>
            <w:r w:rsidRPr="00647A22">
              <w:rPr>
                <w:rFonts w:ascii="標楷體" w:eastAsia="標楷體" w:hAnsi="標楷體"/>
                <w:sz w:val="22"/>
                <w:szCs w:val="20"/>
              </w:rPr>
              <w:t>20-00業務費</w:t>
            </w:r>
          </w:p>
        </w:tc>
        <w:tc>
          <w:tcPr>
            <w:tcW w:w="1417" w:type="dxa"/>
            <w:shd w:val="clear" w:color="auto" w:fill="FFFFFF" w:themeFill="background1"/>
          </w:tcPr>
          <w:p w14:paraId="311D2CBF" w14:textId="77777777" w:rsidR="00F443BB" w:rsidRPr="00647A22" w:rsidRDefault="00F443BB" w:rsidP="005E1662">
            <w:pPr>
              <w:widowControl/>
              <w:rPr>
                <w:rFonts w:ascii="標楷體" w:eastAsia="標楷體" w:hAnsi="標楷體"/>
                <w:sz w:val="22"/>
              </w:rPr>
            </w:pPr>
            <w:r w:rsidRPr="00647A22">
              <w:rPr>
                <w:rFonts w:ascii="標楷體" w:eastAsia="標楷體" w:hAnsi="標楷體"/>
                <w:sz w:val="22"/>
              </w:rPr>
              <w:t>21-10租金</w:t>
            </w:r>
          </w:p>
        </w:tc>
        <w:tc>
          <w:tcPr>
            <w:tcW w:w="2835" w:type="dxa"/>
            <w:shd w:val="clear" w:color="auto" w:fill="FFFFFF" w:themeFill="background1"/>
          </w:tcPr>
          <w:p w14:paraId="474A6065" w14:textId="77777777" w:rsidR="00F443BB" w:rsidRPr="00647A22" w:rsidRDefault="00F443BB" w:rsidP="005E1662">
            <w:pPr>
              <w:widowControl/>
              <w:spacing w:line="380" w:lineRule="exact"/>
              <w:rPr>
                <w:rFonts w:ascii="標楷體" w:eastAsia="標楷體" w:hAnsi="標楷體"/>
                <w:sz w:val="22"/>
              </w:rPr>
            </w:pPr>
            <w:r w:rsidRPr="00647A22">
              <w:rPr>
                <w:rFonts w:ascii="標楷體" w:eastAsia="標楷體" w:hAnsi="標楷體"/>
                <w:sz w:val="22"/>
              </w:rPr>
              <w:t>租用辦公廳舍、活動場地、土地、車輛、機器設備…</w:t>
            </w:r>
            <w:proofErr w:type="gramStart"/>
            <w:r w:rsidRPr="00647A22">
              <w:rPr>
                <w:rFonts w:ascii="標楷體" w:eastAsia="標楷體" w:hAnsi="標楷體"/>
                <w:sz w:val="22"/>
              </w:rPr>
              <w:t>…</w:t>
            </w:r>
            <w:proofErr w:type="gramEnd"/>
            <w:r w:rsidRPr="00647A22">
              <w:rPr>
                <w:rFonts w:ascii="標楷體" w:eastAsia="標楷體" w:hAnsi="標楷體"/>
                <w:sz w:val="22"/>
              </w:rPr>
              <w:t>等租金。</w:t>
            </w:r>
          </w:p>
        </w:tc>
        <w:tc>
          <w:tcPr>
            <w:tcW w:w="4111" w:type="dxa"/>
            <w:shd w:val="clear" w:color="auto" w:fill="FFFFFF" w:themeFill="background1"/>
          </w:tcPr>
          <w:p w14:paraId="0B60E7B3" w14:textId="77777777" w:rsidR="00F443BB" w:rsidRPr="00647A22" w:rsidRDefault="00F443BB" w:rsidP="005E1662">
            <w:pPr>
              <w:widowControl/>
              <w:spacing w:line="380" w:lineRule="exact"/>
              <w:rPr>
                <w:rFonts w:ascii="標楷體" w:eastAsia="標楷體" w:hAnsi="標楷體"/>
                <w:sz w:val="22"/>
              </w:rPr>
            </w:pPr>
            <w:r w:rsidRPr="00647A22">
              <w:rPr>
                <w:rFonts w:ascii="標楷體" w:eastAsia="標楷體" w:hAnsi="標楷體" w:cs="細明體"/>
                <w:kern w:val="0"/>
                <w:sz w:val="22"/>
              </w:rPr>
              <w:t>應依行政院</w:t>
            </w:r>
            <w:proofErr w:type="gramStart"/>
            <w:r w:rsidRPr="00647A22">
              <w:rPr>
                <w:rFonts w:ascii="標楷體" w:eastAsia="標楷體" w:hAnsi="標楷體" w:cs="細明體"/>
                <w:kern w:val="0"/>
                <w:sz w:val="22"/>
              </w:rPr>
              <w:t>九十五年七月十四日院授主</w:t>
            </w:r>
            <w:proofErr w:type="gramEnd"/>
            <w:r w:rsidRPr="00647A22">
              <w:rPr>
                <w:rFonts w:ascii="標楷體" w:eastAsia="標楷體" w:hAnsi="標楷體" w:cs="細明體"/>
                <w:kern w:val="0"/>
                <w:sz w:val="22"/>
              </w:rPr>
              <w:t>會三字第○九五○○○四三二六A號函示，有關各項會議及講習訓練，以在機關內部辦理為原則，必要者，得洽借場地，惟在其一般收費基準範圍內本</w:t>
            </w:r>
            <w:proofErr w:type="gramStart"/>
            <w:r w:rsidRPr="00647A22">
              <w:rPr>
                <w:rFonts w:ascii="標楷體" w:eastAsia="標楷體" w:hAnsi="標楷體" w:cs="細明體"/>
                <w:kern w:val="0"/>
                <w:sz w:val="22"/>
              </w:rPr>
              <w:t>撙</w:t>
            </w:r>
            <w:proofErr w:type="gramEnd"/>
            <w:r w:rsidRPr="00647A22">
              <w:rPr>
                <w:rFonts w:ascii="標楷體" w:eastAsia="標楷體" w:hAnsi="標楷體" w:cs="細明體"/>
                <w:kern w:val="0"/>
                <w:sz w:val="22"/>
              </w:rPr>
              <w:t>節原則辦理。</w:t>
            </w:r>
          </w:p>
        </w:tc>
      </w:tr>
      <w:tr w:rsidR="00F443BB" w:rsidRPr="00647A22" w14:paraId="690FE21A" w14:textId="77777777" w:rsidTr="005E1662">
        <w:trPr>
          <w:tblHeader/>
        </w:trPr>
        <w:tc>
          <w:tcPr>
            <w:tcW w:w="1526" w:type="dxa"/>
            <w:vMerge/>
            <w:shd w:val="clear" w:color="auto" w:fill="FFFFFF" w:themeFill="background1"/>
          </w:tcPr>
          <w:p w14:paraId="2825BD5E" w14:textId="77777777" w:rsidR="00F443BB" w:rsidRPr="00647A22" w:rsidRDefault="00F443BB" w:rsidP="005E1662">
            <w:pPr>
              <w:widowControl/>
              <w:jc w:val="center"/>
              <w:rPr>
                <w:rFonts w:ascii="標楷體" w:eastAsia="標楷體" w:hAnsi="標楷體"/>
                <w:sz w:val="22"/>
                <w:szCs w:val="20"/>
              </w:rPr>
            </w:pPr>
          </w:p>
        </w:tc>
        <w:tc>
          <w:tcPr>
            <w:tcW w:w="1417" w:type="dxa"/>
            <w:shd w:val="clear" w:color="auto" w:fill="FFFFFF" w:themeFill="background1"/>
          </w:tcPr>
          <w:p w14:paraId="4ADE7878" w14:textId="77777777" w:rsidR="00F443BB" w:rsidRPr="00647A22" w:rsidRDefault="00F443BB" w:rsidP="005E1662">
            <w:pPr>
              <w:widowControl/>
              <w:rPr>
                <w:rFonts w:ascii="標楷體" w:eastAsia="標楷體" w:hAnsi="標楷體"/>
                <w:sz w:val="22"/>
              </w:rPr>
            </w:pPr>
            <w:r w:rsidRPr="00647A22">
              <w:rPr>
                <w:rFonts w:ascii="標楷體" w:eastAsia="標楷體" w:hAnsi="標楷體"/>
                <w:sz w:val="22"/>
              </w:rPr>
              <w:t>22-00委託勞務費</w:t>
            </w:r>
          </w:p>
        </w:tc>
        <w:tc>
          <w:tcPr>
            <w:tcW w:w="2835" w:type="dxa"/>
            <w:shd w:val="clear" w:color="auto" w:fill="FFFFFF" w:themeFill="background1"/>
          </w:tcPr>
          <w:p w14:paraId="53C06BB5" w14:textId="77777777" w:rsidR="00F443BB" w:rsidRPr="00647A22" w:rsidRDefault="00F443BB" w:rsidP="005E1662">
            <w:pPr>
              <w:widowControl/>
              <w:spacing w:line="380" w:lineRule="exact"/>
              <w:rPr>
                <w:rFonts w:ascii="標楷體" w:eastAsia="標楷體" w:hAnsi="標楷體"/>
                <w:sz w:val="22"/>
              </w:rPr>
            </w:pPr>
            <w:r w:rsidRPr="00647A22">
              <w:rPr>
                <w:rFonts w:ascii="標楷體" w:eastAsia="標楷體" w:hAnsi="標楷體"/>
                <w:sz w:val="22"/>
              </w:rPr>
              <w:t>委託其他政府、機關、學校、團體進行研究或代辦相關業務，並依雙方約定契約內容支付之各項費用屬之。</w:t>
            </w:r>
          </w:p>
        </w:tc>
        <w:tc>
          <w:tcPr>
            <w:tcW w:w="4111" w:type="dxa"/>
            <w:shd w:val="clear" w:color="auto" w:fill="FFFFFF" w:themeFill="background1"/>
          </w:tcPr>
          <w:p w14:paraId="17F0EFF9" w14:textId="77777777" w:rsidR="00F443BB" w:rsidRPr="00647A22" w:rsidRDefault="00F443BB" w:rsidP="005E1662">
            <w:pPr>
              <w:pStyle w:val="a8"/>
              <w:spacing w:line="380" w:lineRule="exact"/>
              <w:ind w:leftChars="0" w:left="351" w:firstLineChars="0" w:hanging="371"/>
              <w:rPr>
                <w:rFonts w:hAnsi="標楷體"/>
                <w:sz w:val="22"/>
                <w:szCs w:val="22"/>
              </w:rPr>
            </w:pPr>
            <w:proofErr w:type="gramStart"/>
            <w:r w:rsidRPr="00647A22">
              <w:rPr>
                <w:rFonts w:hAnsi="標楷體"/>
                <w:sz w:val="22"/>
                <w:szCs w:val="22"/>
              </w:rPr>
              <w:t>一</w:t>
            </w:r>
            <w:proofErr w:type="gramEnd"/>
            <w:r w:rsidRPr="00647A22">
              <w:rPr>
                <w:rFonts w:hAnsi="標楷體"/>
                <w:sz w:val="22"/>
                <w:szCs w:val="22"/>
              </w:rPr>
              <w:t>.應概略說明委託工作內容及經費估列</w:t>
            </w:r>
            <w:r w:rsidRPr="00647A22">
              <w:rPr>
                <w:rFonts w:hAnsi="標楷體"/>
                <w:bCs/>
                <w:spacing w:val="0"/>
                <w:sz w:val="22"/>
                <w:szCs w:val="22"/>
              </w:rPr>
              <w:t>方式</w:t>
            </w:r>
            <w:r w:rsidRPr="00647A22">
              <w:rPr>
                <w:rFonts w:hAnsi="標楷體"/>
                <w:sz w:val="22"/>
                <w:szCs w:val="22"/>
              </w:rPr>
              <w:t>，按政府採購法第四條規定辦理委託者，不得直接列明受委託對象或廠商。</w:t>
            </w:r>
          </w:p>
          <w:p w14:paraId="1132E88B" w14:textId="77777777" w:rsidR="00F443BB" w:rsidRPr="00647A22" w:rsidRDefault="00F443BB" w:rsidP="005E1662">
            <w:pPr>
              <w:widowControl/>
              <w:spacing w:line="380" w:lineRule="exact"/>
              <w:ind w:leftChars="-10" w:left="365" w:hangingChars="162" w:hanging="389"/>
              <w:rPr>
                <w:rFonts w:ascii="標楷體" w:eastAsia="標楷體" w:hAnsi="標楷體" w:cs="細明體"/>
                <w:kern w:val="0"/>
                <w:sz w:val="22"/>
              </w:rPr>
            </w:pPr>
            <w:r w:rsidRPr="00647A22">
              <w:rPr>
                <w:rFonts w:ascii="標楷體" w:eastAsia="標楷體" w:hAnsi="標楷體" w:cs="Times New Roman"/>
                <w:spacing w:val="10"/>
                <w:sz w:val="22"/>
              </w:rPr>
              <w:t>二.研究計畫應依「政府補助科技研究發展採購監督管理辦法」規定辦理委託事宜。</w:t>
            </w:r>
          </w:p>
        </w:tc>
      </w:tr>
      <w:tr w:rsidR="00F443BB" w:rsidRPr="00647A22" w14:paraId="1A01F51E" w14:textId="77777777" w:rsidTr="005E1662">
        <w:tc>
          <w:tcPr>
            <w:tcW w:w="1526" w:type="dxa"/>
            <w:vMerge/>
          </w:tcPr>
          <w:p w14:paraId="2161F5D6" w14:textId="77777777" w:rsidR="00F443BB" w:rsidRPr="00647A22" w:rsidRDefault="00F443BB" w:rsidP="005E1662">
            <w:pPr>
              <w:widowControl/>
              <w:spacing w:line="300" w:lineRule="exact"/>
              <w:rPr>
                <w:rFonts w:ascii="標楷體" w:eastAsia="標楷體" w:hAnsi="標楷體"/>
                <w:sz w:val="22"/>
                <w:szCs w:val="20"/>
              </w:rPr>
            </w:pPr>
          </w:p>
        </w:tc>
        <w:tc>
          <w:tcPr>
            <w:tcW w:w="1417" w:type="dxa"/>
          </w:tcPr>
          <w:p w14:paraId="4620C5EB" w14:textId="77777777" w:rsidR="00F443BB" w:rsidRPr="00647A22" w:rsidRDefault="00F443BB" w:rsidP="005E1662">
            <w:pPr>
              <w:widowControl/>
              <w:spacing w:line="300" w:lineRule="exact"/>
              <w:rPr>
                <w:rFonts w:ascii="標楷體" w:eastAsia="標楷體" w:hAnsi="標楷體"/>
                <w:sz w:val="22"/>
                <w:szCs w:val="20"/>
              </w:rPr>
            </w:pPr>
            <w:r w:rsidRPr="00647A22">
              <w:rPr>
                <w:rFonts w:ascii="標楷體" w:eastAsia="標楷體" w:hAnsi="標楷體"/>
                <w:sz w:val="22"/>
                <w:szCs w:val="20"/>
              </w:rPr>
              <w:t>25-00物品</w:t>
            </w:r>
          </w:p>
        </w:tc>
        <w:tc>
          <w:tcPr>
            <w:tcW w:w="2835" w:type="dxa"/>
          </w:tcPr>
          <w:p w14:paraId="7255A488" w14:textId="77777777" w:rsidR="00F443BB" w:rsidRPr="00647A22" w:rsidRDefault="00F443BB" w:rsidP="005E1662">
            <w:pPr>
              <w:widowControl/>
              <w:spacing w:line="380" w:lineRule="exact"/>
              <w:rPr>
                <w:rFonts w:ascii="標楷體" w:eastAsia="標楷體" w:hAnsi="標楷體"/>
                <w:sz w:val="22"/>
              </w:rPr>
            </w:pPr>
            <w:r w:rsidRPr="00647A22">
              <w:rPr>
                <w:rFonts w:ascii="標楷體" w:eastAsia="標楷體" w:hAnsi="標楷體"/>
                <w:sz w:val="22"/>
              </w:rPr>
              <w:t>凡實施計畫所需使用年限未達兩年或單價未達</w:t>
            </w:r>
            <w:proofErr w:type="gramStart"/>
            <w:r w:rsidRPr="00647A22">
              <w:rPr>
                <w:rFonts w:ascii="標楷體" w:eastAsia="標楷體" w:hAnsi="標楷體"/>
                <w:sz w:val="22"/>
              </w:rPr>
              <w:t>一</w:t>
            </w:r>
            <w:proofErr w:type="gramEnd"/>
            <w:r w:rsidRPr="00647A22">
              <w:rPr>
                <w:rFonts w:ascii="標楷體" w:eastAsia="標楷體" w:hAnsi="標楷體"/>
                <w:sz w:val="22"/>
              </w:rPr>
              <w:t>萬元之消耗或非消耗品購置</w:t>
            </w:r>
          </w:p>
          <w:p w14:paraId="5A95DF47" w14:textId="77777777" w:rsidR="00F443BB" w:rsidRPr="00647A22" w:rsidRDefault="00F443BB" w:rsidP="005E1662">
            <w:pPr>
              <w:widowControl/>
              <w:spacing w:line="380" w:lineRule="exact"/>
              <w:rPr>
                <w:rFonts w:ascii="標楷體" w:eastAsia="標楷體" w:hAnsi="標楷體"/>
                <w:sz w:val="22"/>
              </w:rPr>
            </w:pPr>
            <w:r w:rsidRPr="00647A22">
              <w:rPr>
                <w:rFonts w:ascii="標楷體" w:eastAsia="標楷體" w:hAnsi="標楷體"/>
                <w:sz w:val="22"/>
              </w:rPr>
              <w:t>費用屬之，如油料、材料、物料、配件，及試驗儀器、藥品等。</w:t>
            </w:r>
          </w:p>
        </w:tc>
        <w:tc>
          <w:tcPr>
            <w:tcW w:w="4111" w:type="dxa"/>
          </w:tcPr>
          <w:p w14:paraId="42A399F5" w14:textId="77777777" w:rsidR="00F443BB" w:rsidRPr="00647A22" w:rsidRDefault="00F443BB" w:rsidP="005E1662">
            <w:pPr>
              <w:pStyle w:val="a8"/>
              <w:spacing w:line="380" w:lineRule="exact"/>
              <w:ind w:leftChars="0" w:left="334" w:firstLineChars="0" w:hanging="357"/>
              <w:rPr>
                <w:rFonts w:hAnsi="標楷體" w:cstheme="minorBidi"/>
                <w:spacing w:val="0"/>
                <w:sz w:val="22"/>
                <w:szCs w:val="22"/>
              </w:rPr>
            </w:pPr>
            <w:proofErr w:type="gramStart"/>
            <w:r w:rsidRPr="00647A22">
              <w:rPr>
                <w:rFonts w:hAnsi="標楷體" w:cstheme="minorBidi"/>
                <w:spacing w:val="0"/>
                <w:sz w:val="22"/>
                <w:szCs w:val="22"/>
              </w:rPr>
              <w:t>一</w:t>
            </w:r>
            <w:proofErr w:type="gramEnd"/>
            <w:r w:rsidRPr="00647A22">
              <w:rPr>
                <w:rFonts w:hAnsi="標楷體" w:cstheme="minorBidi"/>
                <w:spacing w:val="0"/>
                <w:sz w:val="22"/>
                <w:szCs w:val="22"/>
              </w:rPr>
              <w:t>.應以採購執行計畫所需之物品為限，避免一般事務性之支出，如照相機、印表機、計算機等。</w:t>
            </w:r>
          </w:p>
          <w:p w14:paraId="19562CD0" w14:textId="77777777" w:rsidR="00F443BB" w:rsidRPr="00647A22" w:rsidRDefault="00F443BB" w:rsidP="005E1662">
            <w:pPr>
              <w:pStyle w:val="a8"/>
              <w:spacing w:line="380" w:lineRule="exact"/>
              <w:ind w:leftChars="0" w:left="334" w:firstLineChars="0" w:hanging="357"/>
              <w:rPr>
                <w:rFonts w:hAnsi="標楷體"/>
                <w:sz w:val="22"/>
                <w:szCs w:val="22"/>
              </w:rPr>
            </w:pPr>
            <w:r w:rsidRPr="00647A22">
              <w:rPr>
                <w:rFonts w:hAnsi="標楷體"/>
                <w:sz w:val="22"/>
                <w:szCs w:val="22"/>
              </w:rPr>
              <w:t>二.編列車輛(不包括特殊用途車輛)油料預算應註明車牌號碼，且不得編列私有車輛油料之預算。油料之</w:t>
            </w:r>
            <w:r w:rsidRPr="00647A22">
              <w:rPr>
                <w:rFonts w:hAnsi="標楷體"/>
                <w:color w:val="000000"/>
                <w:sz w:val="22"/>
                <w:szCs w:val="22"/>
              </w:rPr>
              <w:t>管理應依</w:t>
            </w:r>
            <w:r w:rsidRPr="00647A22">
              <w:rPr>
                <w:rFonts w:hAnsi="標楷體"/>
                <w:sz w:val="22"/>
                <w:szCs w:val="22"/>
              </w:rPr>
              <w:t>車輛管理手冊</w:t>
            </w:r>
            <w:r w:rsidRPr="00647A22">
              <w:rPr>
                <w:rFonts w:hAnsi="標楷體"/>
                <w:color w:val="000000"/>
                <w:sz w:val="22"/>
                <w:szCs w:val="22"/>
              </w:rPr>
              <w:t>所定嚴</w:t>
            </w:r>
            <w:proofErr w:type="gramStart"/>
            <w:r w:rsidRPr="00647A22">
              <w:rPr>
                <w:rFonts w:hAnsi="標楷體"/>
                <w:color w:val="000000"/>
                <w:sz w:val="22"/>
                <w:szCs w:val="22"/>
              </w:rPr>
              <w:t>予控</w:t>
            </w:r>
            <w:proofErr w:type="gramEnd"/>
            <w:r w:rsidRPr="00647A22">
              <w:rPr>
                <w:rFonts w:hAnsi="標楷體"/>
                <w:color w:val="000000"/>
                <w:sz w:val="22"/>
                <w:szCs w:val="22"/>
              </w:rPr>
              <w:t>管，且除</w:t>
            </w:r>
            <w:r w:rsidRPr="00647A22">
              <w:rPr>
                <w:rFonts w:hAnsi="標楷體"/>
                <w:sz w:val="22"/>
                <w:szCs w:val="22"/>
              </w:rPr>
              <w:t xml:space="preserve">計畫預算內列有其車牌號碼者外，餘不得報支。  </w:t>
            </w:r>
          </w:p>
        </w:tc>
      </w:tr>
      <w:tr w:rsidR="00F443BB" w:rsidRPr="00647A22" w14:paraId="4C60C21F" w14:textId="77777777" w:rsidTr="005E1662">
        <w:tc>
          <w:tcPr>
            <w:tcW w:w="1526" w:type="dxa"/>
            <w:vMerge/>
          </w:tcPr>
          <w:p w14:paraId="5825334C" w14:textId="77777777" w:rsidR="00F443BB" w:rsidRPr="00647A22" w:rsidRDefault="00F443BB" w:rsidP="005E1662">
            <w:pPr>
              <w:widowControl/>
              <w:spacing w:line="300" w:lineRule="exact"/>
              <w:rPr>
                <w:rFonts w:ascii="標楷體" w:eastAsia="標楷體" w:hAnsi="標楷體"/>
                <w:sz w:val="22"/>
                <w:szCs w:val="20"/>
              </w:rPr>
            </w:pPr>
          </w:p>
        </w:tc>
        <w:tc>
          <w:tcPr>
            <w:tcW w:w="1417" w:type="dxa"/>
          </w:tcPr>
          <w:p w14:paraId="262DDBAE" w14:textId="77777777" w:rsidR="00F443BB" w:rsidRPr="00647A22" w:rsidRDefault="00F443BB" w:rsidP="005E1662">
            <w:pPr>
              <w:widowControl/>
              <w:spacing w:line="300" w:lineRule="exact"/>
              <w:rPr>
                <w:rFonts w:ascii="標楷體" w:eastAsia="標楷體" w:hAnsi="標楷體"/>
                <w:sz w:val="22"/>
                <w:szCs w:val="20"/>
              </w:rPr>
            </w:pPr>
            <w:r w:rsidRPr="00647A22">
              <w:rPr>
                <w:rFonts w:ascii="標楷體" w:eastAsia="標楷體" w:hAnsi="標楷體"/>
                <w:sz w:val="22"/>
                <w:szCs w:val="20"/>
              </w:rPr>
              <w:t>26-10雜支</w:t>
            </w:r>
          </w:p>
        </w:tc>
        <w:tc>
          <w:tcPr>
            <w:tcW w:w="2835" w:type="dxa"/>
          </w:tcPr>
          <w:p w14:paraId="4851595C" w14:textId="77777777" w:rsidR="00F443BB" w:rsidRPr="00647A22" w:rsidRDefault="00F443BB" w:rsidP="005E1662">
            <w:pPr>
              <w:widowControl/>
              <w:spacing w:line="380" w:lineRule="exact"/>
              <w:rPr>
                <w:rFonts w:ascii="標楷體" w:eastAsia="標楷體" w:hAnsi="標楷體"/>
                <w:sz w:val="22"/>
                <w:szCs w:val="20"/>
              </w:rPr>
            </w:pPr>
            <w:proofErr w:type="gramStart"/>
            <w:r w:rsidRPr="00647A22">
              <w:rPr>
                <w:rFonts w:ascii="標楷體" w:eastAsia="標楷體" w:hAnsi="標楷體"/>
                <w:sz w:val="22"/>
                <w:szCs w:val="20"/>
              </w:rPr>
              <w:t>凡除前</w:t>
            </w:r>
            <w:proofErr w:type="gramEnd"/>
            <w:r w:rsidRPr="00647A22">
              <w:rPr>
                <w:rFonts w:ascii="標楷體" w:eastAsia="標楷體" w:hAnsi="標楷體"/>
                <w:sz w:val="22"/>
                <w:szCs w:val="20"/>
              </w:rPr>
              <w:t>所列舉者</w:t>
            </w:r>
            <w:proofErr w:type="gramStart"/>
            <w:r w:rsidRPr="00647A22">
              <w:rPr>
                <w:rFonts w:ascii="標楷體" w:eastAsia="標楷體" w:hAnsi="標楷體"/>
                <w:sz w:val="22"/>
                <w:szCs w:val="20"/>
              </w:rPr>
              <w:t>以外，</w:t>
            </w:r>
            <w:proofErr w:type="gramEnd"/>
            <w:r w:rsidRPr="00647A22">
              <w:rPr>
                <w:rFonts w:ascii="標楷體" w:eastAsia="標楷體" w:hAnsi="標楷體"/>
                <w:sz w:val="22"/>
                <w:szCs w:val="20"/>
              </w:rPr>
              <w:t>其他事務費用，應以與實施計畫</w:t>
            </w:r>
            <w:r w:rsidRPr="00647A22">
              <w:rPr>
                <w:rFonts w:ascii="標楷體" w:eastAsia="標楷體" w:hAnsi="標楷體"/>
                <w:sz w:val="22"/>
                <w:szCs w:val="20"/>
              </w:rPr>
              <w:lastRenderedPageBreak/>
              <w:t>有直接關係者為限，如印刷、文具紙張、</w:t>
            </w:r>
            <w:r w:rsidRPr="00647A22">
              <w:rPr>
                <w:rFonts w:ascii="標楷體" w:eastAsia="標楷體" w:hAnsi="標楷體"/>
                <w:bCs/>
                <w:sz w:val="22"/>
                <w:szCs w:val="20"/>
              </w:rPr>
              <w:t>一般圖書雜誌</w:t>
            </w:r>
            <w:r w:rsidRPr="00647A22">
              <w:rPr>
                <w:rFonts w:ascii="標楷體" w:eastAsia="標楷體" w:hAnsi="標楷體"/>
                <w:sz w:val="22"/>
                <w:szCs w:val="20"/>
              </w:rPr>
              <w:t>、會議餐點、郵電等。</w:t>
            </w:r>
          </w:p>
        </w:tc>
        <w:tc>
          <w:tcPr>
            <w:tcW w:w="4111" w:type="dxa"/>
          </w:tcPr>
          <w:p w14:paraId="73DDEC45" w14:textId="77777777" w:rsidR="00F443BB" w:rsidRPr="00647A22" w:rsidRDefault="00F443BB" w:rsidP="005E1662">
            <w:pPr>
              <w:pStyle w:val="a8"/>
              <w:spacing w:line="380" w:lineRule="exact"/>
              <w:ind w:leftChars="0" w:left="337" w:firstLineChars="0" w:hanging="357"/>
              <w:rPr>
                <w:rFonts w:hAnsi="標楷體"/>
                <w:bCs/>
                <w:sz w:val="22"/>
                <w:szCs w:val="20"/>
              </w:rPr>
            </w:pPr>
            <w:proofErr w:type="gramStart"/>
            <w:r w:rsidRPr="00647A22">
              <w:rPr>
                <w:rFonts w:hAnsi="標楷體"/>
                <w:sz w:val="22"/>
                <w:szCs w:val="20"/>
              </w:rPr>
              <w:lastRenderedPageBreak/>
              <w:t>一</w:t>
            </w:r>
            <w:proofErr w:type="gramEnd"/>
            <w:r w:rsidRPr="00647A22">
              <w:rPr>
                <w:rFonts w:hAnsi="標楷體"/>
                <w:sz w:val="22"/>
                <w:szCs w:val="20"/>
              </w:rPr>
              <w:t>.應以與實施計畫有直接關係者為限，額度</w:t>
            </w:r>
            <w:r w:rsidRPr="00647A22">
              <w:rPr>
                <w:rFonts w:hAnsi="標楷體"/>
                <w:bCs/>
                <w:sz w:val="22"/>
                <w:szCs w:val="20"/>
              </w:rPr>
              <w:t>以不超過本會計畫預算總</w:t>
            </w:r>
            <w:r w:rsidRPr="00647A22">
              <w:rPr>
                <w:rFonts w:hAnsi="標楷體"/>
                <w:bCs/>
                <w:sz w:val="22"/>
                <w:szCs w:val="20"/>
              </w:rPr>
              <w:lastRenderedPageBreak/>
              <w:t>額扣除設備及投資、獎補助費後金額百分之十為原則，如確有需要超過百分之十，應詳列預算明細。</w:t>
            </w:r>
          </w:p>
          <w:p w14:paraId="23BE08B5" w14:textId="77777777" w:rsidR="00F443BB" w:rsidRPr="00647A22" w:rsidRDefault="00F443BB" w:rsidP="005E1662">
            <w:pPr>
              <w:pStyle w:val="a8"/>
              <w:spacing w:line="380" w:lineRule="exact"/>
              <w:ind w:leftChars="0" w:left="334" w:firstLineChars="0" w:hanging="357"/>
              <w:rPr>
                <w:rFonts w:hAnsi="標楷體"/>
                <w:sz w:val="22"/>
                <w:szCs w:val="20"/>
              </w:rPr>
            </w:pPr>
            <w:r w:rsidRPr="00647A22">
              <w:rPr>
                <w:rFonts w:hAnsi="標楷體" w:cstheme="minorBidi"/>
                <w:spacing w:val="0"/>
                <w:sz w:val="22"/>
                <w:szCs w:val="20"/>
              </w:rPr>
              <w:t>二.</w:t>
            </w:r>
            <w:proofErr w:type="gramStart"/>
            <w:r w:rsidRPr="00647A22">
              <w:rPr>
                <w:rFonts w:hAnsi="標楷體" w:cstheme="minorBidi"/>
                <w:spacing w:val="0"/>
                <w:sz w:val="22"/>
                <w:szCs w:val="20"/>
              </w:rPr>
              <w:t>實支數最高</w:t>
            </w:r>
            <w:proofErr w:type="gramEnd"/>
            <w:r w:rsidRPr="00647A22">
              <w:rPr>
                <w:rFonts w:hAnsi="標楷體" w:cstheme="minorBidi"/>
                <w:spacing w:val="0"/>
                <w:sz w:val="22"/>
                <w:szCs w:val="20"/>
              </w:rPr>
              <w:t>不得超過原核定金額或該計畫本會預算總額扣除設備及投資、獎補助費後金額百分之十，未按規定者，其相關支出應予剔除。</w:t>
            </w:r>
          </w:p>
        </w:tc>
      </w:tr>
      <w:tr w:rsidR="00F443BB" w:rsidRPr="00647A22" w14:paraId="3E814F38" w14:textId="77777777" w:rsidTr="005E1662">
        <w:tc>
          <w:tcPr>
            <w:tcW w:w="1526" w:type="dxa"/>
            <w:vMerge/>
          </w:tcPr>
          <w:p w14:paraId="37040C35" w14:textId="77777777" w:rsidR="00F443BB" w:rsidRPr="00647A22" w:rsidRDefault="00F443BB" w:rsidP="005E1662">
            <w:pPr>
              <w:widowControl/>
              <w:spacing w:line="300" w:lineRule="exact"/>
              <w:rPr>
                <w:rFonts w:ascii="標楷體" w:eastAsia="標楷體" w:hAnsi="標楷體"/>
                <w:sz w:val="22"/>
                <w:szCs w:val="20"/>
              </w:rPr>
            </w:pPr>
          </w:p>
        </w:tc>
        <w:tc>
          <w:tcPr>
            <w:tcW w:w="1417" w:type="dxa"/>
          </w:tcPr>
          <w:p w14:paraId="31552B24" w14:textId="77777777" w:rsidR="00F443BB" w:rsidRPr="00647A22" w:rsidRDefault="00F443BB" w:rsidP="005E1662">
            <w:pPr>
              <w:widowControl/>
              <w:spacing w:line="300" w:lineRule="exact"/>
              <w:rPr>
                <w:rFonts w:ascii="標楷體" w:eastAsia="標楷體" w:hAnsi="標楷體"/>
                <w:sz w:val="22"/>
                <w:szCs w:val="20"/>
              </w:rPr>
            </w:pPr>
            <w:r w:rsidRPr="00647A22">
              <w:rPr>
                <w:rFonts w:ascii="標楷體" w:eastAsia="標楷體" w:hAnsi="標楷體"/>
                <w:sz w:val="22"/>
                <w:szCs w:val="20"/>
              </w:rPr>
              <w:t>28-10國內旅費</w:t>
            </w:r>
          </w:p>
        </w:tc>
        <w:tc>
          <w:tcPr>
            <w:tcW w:w="2835" w:type="dxa"/>
          </w:tcPr>
          <w:p w14:paraId="2B64CE69" w14:textId="77777777" w:rsidR="00F443BB" w:rsidRPr="00647A22" w:rsidRDefault="00F443BB" w:rsidP="005E1662">
            <w:pPr>
              <w:widowControl/>
              <w:spacing w:line="380" w:lineRule="exact"/>
              <w:rPr>
                <w:rFonts w:ascii="標楷體" w:eastAsia="標楷體" w:hAnsi="標楷體"/>
                <w:sz w:val="22"/>
                <w:szCs w:val="20"/>
              </w:rPr>
            </w:pPr>
            <w:r w:rsidRPr="00647A22">
              <w:rPr>
                <w:rFonts w:ascii="標楷體" w:eastAsia="標楷體" w:hAnsi="標楷體"/>
                <w:sz w:val="22"/>
                <w:szCs w:val="20"/>
              </w:rPr>
              <w:t>凡執行計畫於國內地區所需之差旅費用。</w:t>
            </w:r>
          </w:p>
        </w:tc>
        <w:tc>
          <w:tcPr>
            <w:tcW w:w="4111" w:type="dxa"/>
          </w:tcPr>
          <w:p w14:paraId="554F4CD0" w14:textId="77777777" w:rsidR="00F443BB" w:rsidRPr="00647A22" w:rsidRDefault="00F443BB" w:rsidP="005E1662">
            <w:pPr>
              <w:pStyle w:val="a8"/>
              <w:spacing w:line="380" w:lineRule="exact"/>
              <w:ind w:leftChars="0" w:left="337" w:firstLineChars="0" w:hanging="357"/>
              <w:rPr>
                <w:rFonts w:hAnsi="標楷體"/>
                <w:sz w:val="22"/>
                <w:szCs w:val="20"/>
              </w:rPr>
            </w:pPr>
            <w:proofErr w:type="gramStart"/>
            <w:r w:rsidRPr="00647A22">
              <w:rPr>
                <w:rFonts w:hAnsi="標楷體"/>
                <w:sz w:val="22"/>
                <w:szCs w:val="20"/>
              </w:rPr>
              <w:t>一</w:t>
            </w:r>
            <w:proofErr w:type="gramEnd"/>
            <w:r w:rsidRPr="00647A22">
              <w:rPr>
                <w:rFonts w:hAnsi="標楷體"/>
                <w:sz w:val="22"/>
                <w:szCs w:val="20"/>
              </w:rPr>
              <w:t>.應依「國內出差旅費報支要點」及「各機關派員參加國內各項訓練或講習費用補助要點」</w:t>
            </w:r>
            <w:proofErr w:type="gramStart"/>
            <w:r w:rsidRPr="00647A22">
              <w:rPr>
                <w:rFonts w:hAnsi="標楷體"/>
                <w:sz w:val="22"/>
                <w:szCs w:val="20"/>
              </w:rPr>
              <w:t>（</w:t>
            </w:r>
            <w:proofErr w:type="gramEnd"/>
            <w:r w:rsidRPr="00647A22">
              <w:rPr>
                <w:rFonts w:hAnsi="標楷體"/>
                <w:sz w:val="22"/>
                <w:szCs w:val="20"/>
              </w:rPr>
              <w:t>網址：http://law.dgbas.gov.tw/</w:t>
            </w:r>
            <w:proofErr w:type="gramStart"/>
            <w:r w:rsidRPr="00647A22">
              <w:rPr>
                <w:rFonts w:hAnsi="標楷體"/>
                <w:sz w:val="22"/>
                <w:szCs w:val="20"/>
              </w:rPr>
              <w:t>）</w:t>
            </w:r>
            <w:proofErr w:type="gramEnd"/>
            <w:r w:rsidRPr="00647A22">
              <w:rPr>
                <w:rFonts w:hAnsi="標楷體"/>
                <w:sz w:val="22"/>
                <w:szCs w:val="20"/>
              </w:rPr>
              <w:t>辦理。</w:t>
            </w:r>
          </w:p>
          <w:p w14:paraId="5E42AA04" w14:textId="77777777" w:rsidR="00F443BB" w:rsidRPr="00647A22" w:rsidRDefault="00F443BB" w:rsidP="005E1662">
            <w:pPr>
              <w:pStyle w:val="a8"/>
              <w:spacing w:line="380" w:lineRule="exact"/>
              <w:ind w:leftChars="0" w:left="337" w:firstLineChars="0" w:hanging="357"/>
              <w:rPr>
                <w:rFonts w:hAnsi="標楷體"/>
                <w:sz w:val="22"/>
                <w:szCs w:val="20"/>
              </w:rPr>
            </w:pPr>
            <w:r w:rsidRPr="00647A22">
              <w:rPr>
                <w:rFonts w:hAnsi="標楷體"/>
                <w:sz w:val="22"/>
                <w:szCs w:val="20"/>
              </w:rPr>
              <w:t>二.臨時人員如確有派遣出差之必要，其各項權利義務應事先妥適規劃，並以契約方式明定，相關費用之</w:t>
            </w:r>
            <w:proofErr w:type="gramStart"/>
            <w:r w:rsidRPr="00647A22">
              <w:rPr>
                <w:rFonts w:hAnsi="標楷體"/>
                <w:sz w:val="22"/>
                <w:szCs w:val="20"/>
              </w:rPr>
              <w:t>報支得參照</w:t>
            </w:r>
            <w:proofErr w:type="gramEnd"/>
            <w:r w:rsidRPr="00647A22">
              <w:rPr>
                <w:rFonts w:hAnsi="標楷體"/>
                <w:sz w:val="22"/>
                <w:szCs w:val="20"/>
              </w:rPr>
              <w:t>「中央機關公務員工國內出差旅費報支數額表」薦任級以下人員報支標準範圍內，核實報支必要費用。</w:t>
            </w:r>
          </w:p>
        </w:tc>
      </w:tr>
      <w:tr w:rsidR="00F443BB" w:rsidRPr="00647A22" w14:paraId="3FC0455D" w14:textId="77777777" w:rsidTr="005E1662">
        <w:tc>
          <w:tcPr>
            <w:tcW w:w="1526" w:type="dxa"/>
            <w:vMerge/>
          </w:tcPr>
          <w:p w14:paraId="01C8E32D" w14:textId="77777777" w:rsidR="00F443BB" w:rsidRPr="00647A22" w:rsidRDefault="00F443BB" w:rsidP="005E1662">
            <w:pPr>
              <w:widowControl/>
              <w:spacing w:line="300" w:lineRule="exact"/>
              <w:rPr>
                <w:rFonts w:ascii="標楷體" w:eastAsia="標楷體" w:hAnsi="標楷體"/>
                <w:sz w:val="22"/>
                <w:szCs w:val="20"/>
              </w:rPr>
            </w:pPr>
          </w:p>
        </w:tc>
        <w:tc>
          <w:tcPr>
            <w:tcW w:w="1417" w:type="dxa"/>
          </w:tcPr>
          <w:p w14:paraId="12BFE1EF" w14:textId="77777777" w:rsidR="00F443BB" w:rsidRPr="00647A22" w:rsidRDefault="00F443BB" w:rsidP="005E1662">
            <w:pPr>
              <w:widowControl/>
              <w:spacing w:line="300" w:lineRule="exact"/>
              <w:rPr>
                <w:rFonts w:ascii="標楷體" w:eastAsia="標楷體" w:hAnsi="標楷體"/>
                <w:sz w:val="22"/>
                <w:szCs w:val="20"/>
              </w:rPr>
            </w:pPr>
            <w:r w:rsidRPr="00647A22">
              <w:rPr>
                <w:rFonts w:ascii="標楷體" w:eastAsia="標楷體" w:hAnsi="標楷體"/>
                <w:sz w:val="22"/>
                <w:szCs w:val="20"/>
              </w:rPr>
              <w:t>28-40運費</w:t>
            </w:r>
          </w:p>
        </w:tc>
        <w:tc>
          <w:tcPr>
            <w:tcW w:w="2835" w:type="dxa"/>
          </w:tcPr>
          <w:p w14:paraId="664B4439" w14:textId="77777777" w:rsidR="00F443BB" w:rsidRPr="00647A22" w:rsidRDefault="00F443BB" w:rsidP="005E1662">
            <w:pPr>
              <w:widowControl/>
              <w:spacing w:line="380" w:lineRule="exact"/>
              <w:rPr>
                <w:rFonts w:ascii="標楷體" w:eastAsia="標楷體" w:hAnsi="標楷體"/>
                <w:sz w:val="22"/>
                <w:szCs w:val="20"/>
              </w:rPr>
            </w:pPr>
            <w:r w:rsidRPr="00647A22">
              <w:rPr>
                <w:rFonts w:ascii="標楷體" w:eastAsia="標楷體" w:hAnsi="標楷體"/>
                <w:sz w:val="22"/>
                <w:szCs w:val="20"/>
              </w:rPr>
              <w:t>凡執行計畫所需之運輸裝卸等費用屬之。</w:t>
            </w:r>
          </w:p>
        </w:tc>
        <w:tc>
          <w:tcPr>
            <w:tcW w:w="4111" w:type="dxa"/>
          </w:tcPr>
          <w:p w14:paraId="70852A9A" w14:textId="77777777" w:rsidR="00F443BB" w:rsidRPr="00647A22" w:rsidRDefault="00F443BB" w:rsidP="005E1662">
            <w:pPr>
              <w:widowControl/>
              <w:spacing w:line="380" w:lineRule="exact"/>
              <w:rPr>
                <w:rFonts w:ascii="標楷體" w:eastAsia="標楷體" w:hAnsi="標楷體"/>
                <w:sz w:val="22"/>
                <w:szCs w:val="20"/>
              </w:rPr>
            </w:pPr>
          </w:p>
        </w:tc>
      </w:tr>
    </w:tbl>
    <w:p w14:paraId="4E31DE85" w14:textId="77777777" w:rsidR="00F443BB" w:rsidRPr="00647A22" w:rsidRDefault="00F443BB" w:rsidP="00F443BB">
      <w:pPr>
        <w:widowControl/>
        <w:rPr>
          <w:rFonts w:ascii="標楷體" w:eastAsia="標楷體" w:hAnsi="標楷體" w:cs="Times New Roman"/>
          <w:sz w:val="28"/>
          <w:szCs w:val="28"/>
        </w:rPr>
      </w:pPr>
    </w:p>
    <w:p w14:paraId="6A327712" w14:textId="77777777" w:rsidR="00F443BB" w:rsidRPr="00647A22" w:rsidRDefault="00F443BB" w:rsidP="00F443BB">
      <w:pPr>
        <w:widowControl/>
        <w:rPr>
          <w:rFonts w:ascii="標楷體" w:eastAsia="標楷體" w:hAnsi="標楷體" w:cs="Times New Roman"/>
          <w:sz w:val="28"/>
          <w:szCs w:val="28"/>
        </w:rPr>
      </w:pPr>
      <w:r w:rsidRPr="00647A22">
        <w:rPr>
          <w:rFonts w:ascii="標楷體" w:eastAsia="標楷體" w:hAnsi="標楷體" w:cs="Times New Roman"/>
          <w:sz w:val="28"/>
          <w:szCs w:val="28"/>
        </w:rPr>
        <w:br w:type="page"/>
      </w:r>
    </w:p>
    <w:p w14:paraId="62F584C3" w14:textId="77777777" w:rsidR="00F443BB" w:rsidRPr="00647A22" w:rsidRDefault="00F443BB" w:rsidP="00F443BB">
      <w:pPr>
        <w:spacing w:line="500" w:lineRule="exact"/>
        <w:jc w:val="center"/>
        <w:rPr>
          <w:rFonts w:ascii="標楷體" w:eastAsia="標楷體" w:hAnsi="標楷體"/>
          <w:sz w:val="32"/>
        </w:rPr>
      </w:pPr>
      <w:r w:rsidRPr="00647A22">
        <w:rPr>
          <w:rFonts w:ascii="標楷體" w:eastAsia="標楷體" w:hAnsi="標楷體"/>
          <w:sz w:val="32"/>
        </w:rPr>
        <w:lastRenderedPageBreak/>
        <w:t>10</w:t>
      </w:r>
      <w:r w:rsidR="00D0572E" w:rsidRPr="00647A22">
        <w:rPr>
          <w:rFonts w:ascii="標楷體" w:eastAsia="標楷體" w:hAnsi="標楷體" w:hint="eastAsia"/>
          <w:sz w:val="32"/>
        </w:rPr>
        <w:t>9</w:t>
      </w:r>
      <w:r w:rsidRPr="00647A22">
        <w:rPr>
          <w:rFonts w:ascii="標楷體" w:eastAsia="標楷體" w:hAnsi="標楷體"/>
          <w:sz w:val="32"/>
        </w:rPr>
        <w:t>年青年農民</w:t>
      </w:r>
      <w:r w:rsidRPr="00647A22">
        <w:rPr>
          <w:rFonts w:ascii="標楷體" w:eastAsia="標楷體" w:hAnsi="標楷體" w:cs="Times New Roman"/>
          <w:sz w:val="32"/>
        </w:rPr>
        <w:t>特色</w:t>
      </w:r>
      <w:proofErr w:type="gramStart"/>
      <w:r w:rsidRPr="00647A22">
        <w:rPr>
          <w:rFonts w:ascii="標楷體" w:eastAsia="標楷體" w:hAnsi="標楷體" w:cs="Times New Roman"/>
          <w:sz w:val="32"/>
        </w:rPr>
        <w:t>農漁畜加工</w:t>
      </w:r>
      <w:proofErr w:type="gramEnd"/>
      <w:r w:rsidRPr="00647A22">
        <w:rPr>
          <w:rFonts w:ascii="標楷體" w:eastAsia="標楷體" w:hAnsi="標楷體" w:cs="Times New Roman"/>
          <w:sz w:val="32"/>
        </w:rPr>
        <w:t>加值方案</w:t>
      </w:r>
    </w:p>
    <w:p w14:paraId="7FF327F2" w14:textId="77777777" w:rsidR="00F443BB" w:rsidRPr="00647A22" w:rsidRDefault="00F443BB" w:rsidP="00F443BB">
      <w:pPr>
        <w:widowControl/>
        <w:jc w:val="center"/>
        <w:rPr>
          <w:rFonts w:ascii="標楷體" w:eastAsia="標楷體" w:hAnsi="標楷體" w:cs="Times New Roman"/>
          <w:sz w:val="32"/>
          <w:szCs w:val="28"/>
        </w:rPr>
      </w:pPr>
      <w:bookmarkStart w:id="2" w:name="_Hlk38467412"/>
      <w:r w:rsidRPr="00647A22">
        <w:rPr>
          <w:rFonts w:ascii="標楷體" w:eastAsia="標楷體" w:hAnsi="標楷體" w:cs="Times New Roman"/>
          <w:sz w:val="32"/>
          <w:szCs w:val="28"/>
        </w:rPr>
        <w:t>合作廠商</w:t>
      </w:r>
      <w:r w:rsidRPr="00647A22">
        <w:rPr>
          <w:rFonts w:ascii="標楷體" w:eastAsia="標楷體" w:hAnsi="標楷體" w:cs="Times New Roman" w:hint="eastAsia"/>
          <w:sz w:val="32"/>
          <w:szCs w:val="28"/>
        </w:rPr>
        <w:t>之合作意向</w:t>
      </w:r>
      <w:r w:rsidRPr="00647A22">
        <w:rPr>
          <w:rFonts w:ascii="標楷體" w:eastAsia="標楷體" w:hAnsi="標楷體" w:cs="Times New Roman"/>
          <w:sz w:val="32"/>
          <w:szCs w:val="28"/>
        </w:rPr>
        <w:t>書</w:t>
      </w:r>
      <w:bookmarkEnd w:id="2"/>
    </w:p>
    <w:p w14:paraId="2E505977" w14:textId="77777777" w:rsidR="00F443BB" w:rsidRPr="00647A22" w:rsidRDefault="00F443BB" w:rsidP="00F443BB">
      <w:pPr>
        <w:widowControl/>
        <w:jc w:val="center"/>
        <w:rPr>
          <w:rFonts w:ascii="標楷體" w:eastAsia="標楷體" w:hAnsi="標楷體" w:cs="Times New Roman"/>
          <w:sz w:val="32"/>
          <w:szCs w:val="28"/>
        </w:rPr>
      </w:pPr>
    </w:p>
    <w:p w14:paraId="5B84E918" w14:textId="77777777" w:rsidR="00F443BB" w:rsidRPr="00647A22" w:rsidRDefault="00F443BB" w:rsidP="00F443BB">
      <w:pPr>
        <w:widowControl/>
        <w:rPr>
          <w:rFonts w:ascii="標楷體" w:eastAsia="標楷體" w:hAnsi="標楷體" w:cs="Times New Roman"/>
          <w:sz w:val="28"/>
          <w:szCs w:val="28"/>
        </w:rPr>
      </w:pPr>
      <w:r w:rsidRPr="00647A22">
        <w:rPr>
          <w:rFonts w:ascii="標楷體" w:eastAsia="標楷體" w:hAnsi="標楷體" w:cs="Times New Roman" w:hint="eastAsia"/>
          <w:sz w:val="28"/>
          <w:szCs w:val="28"/>
        </w:rPr>
        <w:t>甲方：</w:t>
      </w:r>
      <w:r w:rsidRPr="00647A22">
        <w:rPr>
          <w:rFonts w:ascii="標楷體" w:eastAsia="標楷體" w:hAnsi="標楷體" w:cs="Times New Roman" w:hint="eastAsia"/>
          <w:sz w:val="28"/>
          <w:szCs w:val="28"/>
          <w:u w:val="single"/>
        </w:rPr>
        <w:t xml:space="preserve">                  (申請人)</w:t>
      </w:r>
    </w:p>
    <w:p w14:paraId="14EF26C5" w14:textId="77777777" w:rsidR="00F443BB" w:rsidRPr="00647A22" w:rsidRDefault="00F443BB" w:rsidP="00F443BB">
      <w:pPr>
        <w:widowControl/>
        <w:rPr>
          <w:rFonts w:ascii="標楷體" w:eastAsia="標楷體" w:hAnsi="標楷體" w:cs="Times New Roman"/>
          <w:sz w:val="28"/>
          <w:szCs w:val="28"/>
          <w:u w:val="single"/>
        </w:rPr>
      </w:pPr>
      <w:r w:rsidRPr="00647A22">
        <w:rPr>
          <w:rFonts w:ascii="標楷體" w:eastAsia="標楷體" w:hAnsi="標楷體" w:cs="Times New Roman" w:hint="eastAsia"/>
          <w:sz w:val="28"/>
          <w:szCs w:val="28"/>
        </w:rPr>
        <w:t>乙方：</w:t>
      </w:r>
      <w:r w:rsidRPr="00647A22">
        <w:rPr>
          <w:rFonts w:ascii="標楷體" w:eastAsia="標楷體" w:hAnsi="標楷體" w:cs="Times New Roman" w:hint="eastAsia"/>
          <w:sz w:val="28"/>
          <w:szCs w:val="28"/>
          <w:u w:val="single"/>
        </w:rPr>
        <w:t xml:space="preserve">                (合作對象)</w:t>
      </w:r>
      <w:r w:rsidR="00725C8D" w:rsidRPr="00647A22">
        <w:rPr>
          <w:rFonts w:ascii="標楷體" w:eastAsia="標楷體" w:hAnsi="標楷體" w:cs="Times New Roman"/>
          <w:sz w:val="28"/>
          <w:szCs w:val="28"/>
          <w:u w:val="single"/>
        </w:rPr>
        <w:t xml:space="preserve"> </w:t>
      </w:r>
    </w:p>
    <w:p w14:paraId="35AF205E" w14:textId="77777777" w:rsidR="00F443BB" w:rsidRPr="00647A22" w:rsidRDefault="00F443BB" w:rsidP="00F443BB">
      <w:pPr>
        <w:widowControl/>
        <w:rPr>
          <w:rFonts w:ascii="標楷體" w:eastAsia="標楷體" w:hAnsi="標楷體" w:cs="Times New Roman"/>
          <w:sz w:val="28"/>
          <w:szCs w:val="28"/>
          <w:u w:val="single"/>
        </w:rPr>
      </w:pPr>
    </w:p>
    <w:p w14:paraId="1A7996F5" w14:textId="26D3BFE3" w:rsidR="00F443BB" w:rsidRPr="00647A22" w:rsidRDefault="00F443BB" w:rsidP="00F443BB">
      <w:pPr>
        <w:spacing w:line="276" w:lineRule="auto"/>
        <w:rPr>
          <w:rFonts w:ascii="標楷體" w:eastAsia="標楷體" w:hAnsi="標楷體" w:cs="Times New Roman"/>
          <w:sz w:val="28"/>
        </w:rPr>
      </w:pPr>
      <w:r w:rsidRPr="00647A22">
        <w:rPr>
          <w:rFonts w:ascii="標楷體" w:eastAsia="標楷體" w:hAnsi="標楷體" w:cs="Times New Roman" w:hint="eastAsia"/>
          <w:sz w:val="32"/>
          <w:szCs w:val="28"/>
        </w:rPr>
        <w:t xml:space="preserve">    </w:t>
      </w:r>
      <w:r w:rsidRPr="00647A22">
        <w:rPr>
          <w:rFonts w:ascii="標楷體" w:eastAsia="標楷體" w:hAnsi="標楷體" w:cs="Times New Roman" w:hint="eastAsia"/>
          <w:sz w:val="28"/>
          <w:szCs w:val="28"/>
        </w:rPr>
        <w:t>雙方於</w:t>
      </w:r>
      <w:r w:rsidR="00A329DA" w:rsidRPr="00647A22">
        <w:rPr>
          <w:rFonts w:ascii="標楷體" w:eastAsia="標楷體" w:hAnsi="標楷體" w:cs="Times New Roman" w:hint="eastAsia"/>
          <w:sz w:val="28"/>
          <w:szCs w:val="28"/>
        </w:rPr>
        <w:t>10</w:t>
      </w:r>
      <w:r w:rsidR="00D0572E" w:rsidRPr="00647A22">
        <w:rPr>
          <w:rFonts w:ascii="標楷體" w:eastAsia="標楷體" w:hAnsi="標楷體" w:cs="Times New Roman" w:hint="eastAsia"/>
          <w:sz w:val="28"/>
          <w:szCs w:val="28"/>
        </w:rPr>
        <w:t>9</w:t>
      </w:r>
      <w:r w:rsidRPr="00647A22">
        <w:rPr>
          <w:rFonts w:ascii="標楷體" w:eastAsia="標楷體" w:hAnsi="標楷體" w:cs="Times New Roman" w:hint="eastAsia"/>
          <w:sz w:val="28"/>
          <w:szCs w:val="28"/>
        </w:rPr>
        <w:t>年    月    日同意參與「</w:t>
      </w:r>
      <w:r w:rsidR="00A329DA" w:rsidRPr="00647A22">
        <w:rPr>
          <w:rFonts w:ascii="標楷體" w:eastAsia="標楷體" w:hAnsi="標楷體"/>
          <w:sz w:val="28"/>
        </w:rPr>
        <w:t>10</w:t>
      </w:r>
      <w:r w:rsidR="00D0572E" w:rsidRPr="00647A22">
        <w:rPr>
          <w:rFonts w:ascii="標楷體" w:eastAsia="標楷體" w:hAnsi="標楷體" w:hint="eastAsia"/>
          <w:sz w:val="28"/>
        </w:rPr>
        <w:t>9</w:t>
      </w:r>
      <w:r w:rsidRPr="00647A22">
        <w:rPr>
          <w:rFonts w:ascii="標楷體" w:eastAsia="標楷體" w:hAnsi="標楷體"/>
          <w:sz w:val="28"/>
        </w:rPr>
        <w:t>年青年農民</w:t>
      </w:r>
      <w:r w:rsidRPr="00647A22">
        <w:rPr>
          <w:rFonts w:ascii="標楷體" w:eastAsia="標楷體" w:hAnsi="標楷體" w:cs="Times New Roman"/>
          <w:sz w:val="28"/>
        </w:rPr>
        <w:t>特色</w:t>
      </w:r>
      <w:proofErr w:type="gramStart"/>
      <w:r w:rsidRPr="00647A22">
        <w:rPr>
          <w:rFonts w:ascii="標楷體" w:eastAsia="標楷體" w:hAnsi="標楷體" w:cs="Times New Roman"/>
          <w:sz w:val="28"/>
        </w:rPr>
        <w:t>農漁畜加工</w:t>
      </w:r>
      <w:proofErr w:type="gramEnd"/>
      <w:r w:rsidRPr="00647A22">
        <w:rPr>
          <w:rFonts w:ascii="標楷體" w:eastAsia="標楷體" w:hAnsi="標楷體" w:cs="Times New Roman"/>
          <w:sz w:val="28"/>
        </w:rPr>
        <w:t>加值方案</w:t>
      </w:r>
      <w:r w:rsidRPr="00647A22">
        <w:rPr>
          <w:rFonts w:ascii="標楷體" w:eastAsia="標楷體" w:hAnsi="標楷體" w:cs="Times New Roman" w:hint="eastAsia"/>
          <w:sz w:val="28"/>
        </w:rPr>
        <w:t>」，由甲方代表向行政院農業委員會提出計畫，於</w:t>
      </w:r>
      <w:r w:rsidR="00A329DA" w:rsidRPr="00647A22">
        <w:rPr>
          <w:rFonts w:ascii="標楷體" w:eastAsia="標楷體" w:hAnsi="標楷體" w:cs="Times New Roman" w:hint="eastAsia"/>
          <w:sz w:val="28"/>
        </w:rPr>
        <w:t>10</w:t>
      </w:r>
      <w:r w:rsidR="00D0572E" w:rsidRPr="00647A22">
        <w:rPr>
          <w:rFonts w:ascii="標楷體" w:eastAsia="標楷體" w:hAnsi="標楷體" w:cs="Times New Roman" w:hint="eastAsia"/>
          <w:sz w:val="28"/>
        </w:rPr>
        <w:t>9</w:t>
      </w:r>
      <w:r w:rsidRPr="00647A22">
        <w:rPr>
          <w:rFonts w:ascii="標楷體" w:eastAsia="標楷體" w:hAnsi="標楷體" w:cs="Times New Roman" w:hint="eastAsia"/>
          <w:sz w:val="28"/>
        </w:rPr>
        <w:t>年    月    日至</w:t>
      </w:r>
      <w:r w:rsidR="00A329DA" w:rsidRPr="00647A22">
        <w:rPr>
          <w:rFonts w:ascii="標楷體" w:eastAsia="標楷體" w:hAnsi="標楷體" w:cs="Times New Roman" w:hint="eastAsia"/>
          <w:sz w:val="28"/>
        </w:rPr>
        <w:t>10</w:t>
      </w:r>
      <w:r w:rsidR="00D0572E" w:rsidRPr="00647A22">
        <w:rPr>
          <w:rFonts w:ascii="標楷體" w:eastAsia="標楷體" w:hAnsi="標楷體" w:cs="Times New Roman" w:hint="eastAsia"/>
          <w:sz w:val="28"/>
        </w:rPr>
        <w:t>9</w:t>
      </w:r>
      <w:r w:rsidRPr="00647A22">
        <w:rPr>
          <w:rFonts w:ascii="標楷體" w:eastAsia="標楷體" w:hAnsi="標楷體" w:cs="Times New Roman" w:hint="eastAsia"/>
          <w:sz w:val="28"/>
        </w:rPr>
        <w:t>年    月    日，共同合作(或開發)加工加值方案。</w:t>
      </w:r>
    </w:p>
    <w:p w14:paraId="45A1028E" w14:textId="77777777" w:rsidR="00725C8D" w:rsidRPr="00647A22" w:rsidRDefault="00725C8D" w:rsidP="00F443BB">
      <w:pPr>
        <w:spacing w:line="276" w:lineRule="auto"/>
        <w:rPr>
          <w:rFonts w:ascii="標楷體" w:eastAsia="標楷體" w:hAnsi="標楷體"/>
          <w:sz w:val="28"/>
        </w:rPr>
      </w:pPr>
      <w:proofErr w:type="gramStart"/>
      <w:r w:rsidRPr="00647A22">
        <w:rPr>
          <w:rFonts w:ascii="標楷體" w:eastAsia="標楷體" w:hAnsi="標楷體" w:cs="Times New Roman" w:hint="eastAsia"/>
          <w:sz w:val="28"/>
        </w:rPr>
        <w:t>註</w:t>
      </w:r>
      <w:proofErr w:type="gramEnd"/>
      <w:r w:rsidRPr="00647A22">
        <w:rPr>
          <w:rFonts w:ascii="標楷體" w:eastAsia="標楷體" w:hAnsi="標楷體" w:cs="Times New Roman" w:hint="eastAsia"/>
          <w:sz w:val="28"/>
        </w:rPr>
        <w:t>：因利益迴避原則，合作對象不得</w:t>
      </w:r>
      <w:r w:rsidRPr="00647A22">
        <w:rPr>
          <w:rFonts w:ascii="標楷體" w:eastAsia="標楷體" w:hAnsi="標楷體" w:cs="Times New Roman" w:hint="eastAsia"/>
          <w:sz w:val="28"/>
          <w:szCs w:val="28"/>
        </w:rPr>
        <w:t>為二等親屬(含</w:t>
      </w:r>
      <w:proofErr w:type="gramStart"/>
      <w:r w:rsidRPr="00647A22">
        <w:rPr>
          <w:rFonts w:ascii="標楷體" w:eastAsia="標楷體" w:hAnsi="標楷體" w:cs="Times New Roman" w:hint="eastAsia"/>
          <w:sz w:val="28"/>
          <w:szCs w:val="28"/>
        </w:rPr>
        <w:t>以內)</w:t>
      </w:r>
      <w:proofErr w:type="gramEnd"/>
      <w:r w:rsidRPr="00647A22">
        <w:rPr>
          <w:rFonts w:ascii="標楷體" w:eastAsia="標楷體" w:hAnsi="標楷體" w:cs="Times New Roman" w:hint="eastAsia"/>
          <w:sz w:val="28"/>
          <w:szCs w:val="28"/>
        </w:rPr>
        <w:t>之親屬。</w:t>
      </w:r>
    </w:p>
    <w:p w14:paraId="4CEBDB59" w14:textId="77777777" w:rsidR="00F443BB" w:rsidRPr="00647A22" w:rsidRDefault="00F443BB" w:rsidP="00F443BB">
      <w:pPr>
        <w:widowControl/>
        <w:jc w:val="center"/>
        <w:rPr>
          <w:rFonts w:ascii="標楷體" w:eastAsia="標楷體" w:hAnsi="標楷體" w:cs="Times New Roman"/>
          <w:b/>
          <w:sz w:val="32"/>
          <w:szCs w:val="28"/>
        </w:rPr>
      </w:pPr>
    </w:p>
    <w:p w14:paraId="0F4AD667" w14:textId="77777777" w:rsidR="00F443BB" w:rsidRPr="00647A22" w:rsidRDefault="00F443BB" w:rsidP="00F443BB">
      <w:pPr>
        <w:widowControl/>
        <w:jc w:val="center"/>
        <w:rPr>
          <w:rFonts w:ascii="標楷體" w:eastAsia="標楷體" w:hAnsi="標楷體" w:cs="Times New Roman"/>
          <w:b/>
          <w:sz w:val="32"/>
          <w:szCs w:val="28"/>
        </w:rPr>
      </w:pPr>
    </w:p>
    <w:p w14:paraId="450FE491" w14:textId="77777777" w:rsidR="00F443BB" w:rsidRPr="00647A22" w:rsidRDefault="00F443BB" w:rsidP="00F443BB">
      <w:pPr>
        <w:widowControl/>
        <w:jc w:val="center"/>
        <w:rPr>
          <w:rFonts w:ascii="標楷體" w:eastAsia="標楷體" w:hAnsi="標楷體" w:cs="Times New Roman"/>
          <w:b/>
          <w:sz w:val="32"/>
          <w:szCs w:val="28"/>
        </w:rPr>
      </w:pPr>
    </w:p>
    <w:p w14:paraId="0DC05C88" w14:textId="77777777" w:rsidR="00F443BB" w:rsidRPr="00647A22" w:rsidRDefault="00F443BB" w:rsidP="00725C8D">
      <w:pPr>
        <w:widowControl/>
        <w:rPr>
          <w:rFonts w:ascii="標楷體" w:eastAsia="標楷體" w:hAnsi="標楷體" w:cs="Times New Roman"/>
          <w:b/>
          <w:sz w:val="32"/>
          <w:szCs w:val="28"/>
        </w:rPr>
      </w:pPr>
    </w:p>
    <w:p w14:paraId="27AA7652" w14:textId="77777777" w:rsidR="00F443BB" w:rsidRPr="00647A22" w:rsidRDefault="00F443BB" w:rsidP="00F443BB">
      <w:pPr>
        <w:widowControl/>
        <w:rPr>
          <w:rFonts w:ascii="標楷體" w:eastAsia="標楷體" w:hAnsi="標楷體" w:cs="Times New Roman"/>
          <w:sz w:val="28"/>
          <w:szCs w:val="28"/>
        </w:rPr>
      </w:pPr>
      <w:r w:rsidRPr="00647A22">
        <w:rPr>
          <w:rFonts w:ascii="標楷體" w:eastAsia="標楷體" w:hAnsi="標楷體" w:cs="Times New Roman" w:hint="eastAsia"/>
          <w:sz w:val="28"/>
          <w:szCs w:val="28"/>
        </w:rPr>
        <w:t>甲方：</w:t>
      </w:r>
      <w:r w:rsidRPr="00647A22">
        <w:rPr>
          <w:rFonts w:ascii="標楷體" w:eastAsia="標楷體" w:hAnsi="標楷體" w:cs="Times New Roman" w:hint="eastAsia"/>
          <w:sz w:val="28"/>
          <w:szCs w:val="28"/>
          <w:u w:val="single"/>
        </w:rPr>
        <w:t xml:space="preserve">                  (申請人)</w:t>
      </w:r>
      <w:r w:rsidRPr="00647A22">
        <w:rPr>
          <w:rFonts w:ascii="標楷體" w:eastAsia="標楷體" w:hAnsi="標楷體" w:cs="Times New Roman" w:hint="eastAsia"/>
          <w:sz w:val="28"/>
          <w:szCs w:val="28"/>
        </w:rPr>
        <w:t xml:space="preserve">  代表：</w:t>
      </w:r>
      <w:r w:rsidRPr="00647A22">
        <w:rPr>
          <w:rFonts w:ascii="標楷體" w:eastAsia="標楷體" w:hAnsi="標楷體" w:cs="Times New Roman" w:hint="eastAsia"/>
          <w:sz w:val="28"/>
          <w:szCs w:val="28"/>
          <w:u w:val="single"/>
        </w:rPr>
        <w:t xml:space="preserve">              </w:t>
      </w:r>
    </w:p>
    <w:p w14:paraId="5189E202" w14:textId="77777777" w:rsidR="00F443BB" w:rsidRPr="00647A22" w:rsidRDefault="00F443BB" w:rsidP="00F443BB">
      <w:pPr>
        <w:widowControl/>
        <w:rPr>
          <w:rFonts w:ascii="標楷體" w:eastAsia="標楷體" w:hAnsi="標楷體" w:cs="Times New Roman"/>
          <w:sz w:val="28"/>
          <w:szCs w:val="28"/>
          <w:u w:val="single"/>
        </w:rPr>
      </w:pPr>
      <w:r w:rsidRPr="00647A22">
        <w:rPr>
          <w:rFonts w:ascii="標楷體" w:eastAsia="標楷體" w:hAnsi="標楷體" w:cs="Times New Roman" w:hint="eastAsia"/>
          <w:sz w:val="28"/>
          <w:szCs w:val="28"/>
        </w:rPr>
        <w:t>乙方：</w:t>
      </w:r>
      <w:r w:rsidRPr="00647A22">
        <w:rPr>
          <w:rFonts w:ascii="標楷體" w:eastAsia="標楷體" w:hAnsi="標楷體" w:cs="Times New Roman" w:hint="eastAsia"/>
          <w:sz w:val="28"/>
          <w:szCs w:val="28"/>
          <w:u w:val="single"/>
        </w:rPr>
        <w:t xml:space="preserve">                (合作對象)</w:t>
      </w:r>
      <w:r w:rsidRPr="00647A22">
        <w:rPr>
          <w:rFonts w:ascii="標楷體" w:eastAsia="標楷體" w:hAnsi="標楷體" w:cs="Times New Roman" w:hint="eastAsia"/>
          <w:sz w:val="28"/>
          <w:szCs w:val="28"/>
        </w:rPr>
        <w:t xml:space="preserve">  代表：</w:t>
      </w:r>
      <w:r w:rsidRPr="00647A22">
        <w:rPr>
          <w:rFonts w:ascii="標楷體" w:eastAsia="標楷體" w:hAnsi="標楷體" w:cs="Times New Roman" w:hint="eastAsia"/>
          <w:sz w:val="28"/>
          <w:szCs w:val="28"/>
          <w:u w:val="single"/>
        </w:rPr>
        <w:t xml:space="preserve">              </w:t>
      </w:r>
    </w:p>
    <w:p w14:paraId="31B045BD" w14:textId="77777777" w:rsidR="00F443BB" w:rsidRPr="00647A22" w:rsidRDefault="00F443BB" w:rsidP="00F443BB">
      <w:pPr>
        <w:widowControl/>
        <w:rPr>
          <w:rFonts w:ascii="標楷體" w:eastAsia="標楷體" w:hAnsi="標楷體" w:cs="Times New Roman"/>
          <w:sz w:val="28"/>
          <w:szCs w:val="28"/>
          <w:u w:val="single"/>
        </w:rPr>
      </w:pPr>
    </w:p>
    <w:p w14:paraId="5270236C" w14:textId="77777777" w:rsidR="00F443BB" w:rsidRPr="00647A22" w:rsidRDefault="00F443BB" w:rsidP="00F443BB">
      <w:pPr>
        <w:widowControl/>
        <w:rPr>
          <w:rFonts w:ascii="標楷體" w:eastAsia="標楷體" w:hAnsi="標楷體" w:cs="Times New Roman"/>
          <w:sz w:val="28"/>
          <w:szCs w:val="28"/>
          <w:u w:val="single"/>
        </w:rPr>
      </w:pPr>
    </w:p>
    <w:p w14:paraId="04103FCB" w14:textId="77777777" w:rsidR="00F443BB" w:rsidRPr="00647A22" w:rsidRDefault="00F443BB" w:rsidP="00F443BB">
      <w:pPr>
        <w:widowControl/>
        <w:rPr>
          <w:rFonts w:ascii="標楷體" w:eastAsia="標楷體" w:hAnsi="標楷體" w:cs="Times New Roman"/>
          <w:sz w:val="28"/>
          <w:szCs w:val="28"/>
          <w:u w:val="single"/>
        </w:rPr>
      </w:pPr>
    </w:p>
    <w:p w14:paraId="7E6BF10F" w14:textId="77777777" w:rsidR="00F443BB" w:rsidRPr="00647A22" w:rsidRDefault="00A329DA" w:rsidP="00F443BB">
      <w:pPr>
        <w:widowControl/>
        <w:jc w:val="distribute"/>
        <w:rPr>
          <w:rFonts w:ascii="標楷體" w:eastAsia="標楷體" w:hAnsi="標楷體" w:cs="Times New Roman"/>
          <w:sz w:val="28"/>
          <w:szCs w:val="28"/>
        </w:rPr>
      </w:pPr>
      <w:r w:rsidRPr="00647A22">
        <w:rPr>
          <w:rFonts w:ascii="標楷體" w:eastAsia="標楷體" w:hAnsi="標楷體" w:cs="Times New Roman" w:hint="eastAsia"/>
          <w:sz w:val="28"/>
          <w:szCs w:val="28"/>
        </w:rPr>
        <w:t>10</w:t>
      </w:r>
      <w:r w:rsidR="00D0572E" w:rsidRPr="00647A22">
        <w:rPr>
          <w:rFonts w:ascii="標楷體" w:eastAsia="標楷體" w:hAnsi="標楷體" w:cs="Times New Roman" w:hint="eastAsia"/>
          <w:sz w:val="28"/>
          <w:szCs w:val="28"/>
        </w:rPr>
        <w:t>9</w:t>
      </w:r>
      <w:r w:rsidR="00F443BB" w:rsidRPr="00647A22">
        <w:rPr>
          <w:rFonts w:ascii="標楷體" w:eastAsia="標楷體" w:hAnsi="標楷體" w:cs="Times New Roman" w:hint="eastAsia"/>
          <w:sz w:val="28"/>
          <w:szCs w:val="28"/>
        </w:rPr>
        <w:t>年     月      日</w:t>
      </w:r>
    </w:p>
    <w:p w14:paraId="1A37EDBA" w14:textId="77777777" w:rsidR="00761710" w:rsidRPr="00647A22" w:rsidRDefault="00761710" w:rsidP="00A329DA">
      <w:pPr>
        <w:spacing w:line="500" w:lineRule="exact"/>
        <w:jc w:val="center"/>
        <w:rPr>
          <w:rFonts w:ascii="標楷體" w:eastAsia="標楷體" w:hAnsi="標楷體"/>
          <w:sz w:val="32"/>
        </w:rPr>
      </w:pPr>
    </w:p>
    <w:p w14:paraId="0E0BD3FF" w14:textId="76A45AAF" w:rsidR="00A329DA" w:rsidRPr="00647A22" w:rsidRDefault="00A329DA" w:rsidP="00A329DA">
      <w:pPr>
        <w:spacing w:line="500" w:lineRule="exact"/>
        <w:jc w:val="center"/>
        <w:rPr>
          <w:rFonts w:ascii="標楷體" w:eastAsia="標楷體" w:hAnsi="標楷體" w:cs="Times New Roman"/>
          <w:sz w:val="32"/>
        </w:rPr>
      </w:pPr>
      <w:r w:rsidRPr="00647A22">
        <w:rPr>
          <w:rFonts w:ascii="標楷體" w:eastAsia="標楷體" w:hAnsi="標楷體"/>
          <w:sz w:val="32"/>
        </w:rPr>
        <w:t>10</w:t>
      </w:r>
      <w:r w:rsidR="00D0572E" w:rsidRPr="00647A22">
        <w:rPr>
          <w:rFonts w:ascii="標楷體" w:eastAsia="標楷體" w:hAnsi="標楷體" w:hint="eastAsia"/>
          <w:sz w:val="32"/>
        </w:rPr>
        <w:t>9</w:t>
      </w:r>
      <w:r w:rsidR="00F443BB" w:rsidRPr="00647A22">
        <w:rPr>
          <w:rFonts w:ascii="標楷體" w:eastAsia="標楷體" w:hAnsi="標楷體"/>
          <w:sz w:val="32"/>
        </w:rPr>
        <w:t>年</w:t>
      </w:r>
      <w:r w:rsidR="00036EF3" w:rsidRPr="00647A22">
        <w:rPr>
          <w:rFonts w:ascii="標楷體" w:eastAsia="標楷體" w:hAnsi="標楷體" w:hint="eastAsia"/>
          <w:sz w:val="32"/>
        </w:rPr>
        <w:t>青年農民</w:t>
      </w:r>
      <w:r w:rsidR="00F443BB" w:rsidRPr="00647A22">
        <w:rPr>
          <w:rFonts w:ascii="標楷體" w:eastAsia="標楷體" w:hAnsi="標楷體" w:cs="Times New Roman"/>
          <w:sz w:val="32"/>
        </w:rPr>
        <w:t>特色</w:t>
      </w:r>
      <w:proofErr w:type="gramStart"/>
      <w:r w:rsidR="00F443BB" w:rsidRPr="00647A22">
        <w:rPr>
          <w:rFonts w:ascii="標楷體" w:eastAsia="標楷體" w:hAnsi="標楷體" w:cs="Times New Roman"/>
          <w:sz w:val="32"/>
        </w:rPr>
        <w:t>農漁畜加工</w:t>
      </w:r>
      <w:proofErr w:type="gramEnd"/>
      <w:r w:rsidR="00F443BB" w:rsidRPr="00647A22">
        <w:rPr>
          <w:rFonts w:ascii="標楷體" w:eastAsia="標楷體" w:hAnsi="標楷體" w:cs="Times New Roman"/>
          <w:sz w:val="32"/>
        </w:rPr>
        <w:t>加值方案</w:t>
      </w:r>
    </w:p>
    <w:p w14:paraId="76D0A7BD" w14:textId="77777777" w:rsidR="00F443BB" w:rsidRPr="00647A22" w:rsidRDefault="00036EF3" w:rsidP="00A329DA">
      <w:pPr>
        <w:spacing w:line="500" w:lineRule="exact"/>
        <w:jc w:val="center"/>
        <w:rPr>
          <w:rFonts w:ascii="標楷體" w:eastAsia="標楷體" w:hAnsi="標楷體"/>
          <w:sz w:val="32"/>
        </w:rPr>
      </w:pPr>
      <w:r w:rsidRPr="00647A22">
        <w:rPr>
          <w:rFonts w:ascii="標楷體" w:eastAsia="標楷體" w:hAnsi="標楷體" w:hint="eastAsia"/>
          <w:b/>
          <w:sz w:val="32"/>
        </w:rPr>
        <w:t>權利義務</w:t>
      </w:r>
      <w:r w:rsidR="00F443BB" w:rsidRPr="00647A22">
        <w:rPr>
          <w:rFonts w:ascii="標楷體" w:eastAsia="標楷體" w:hAnsi="標楷體" w:hint="eastAsia"/>
          <w:b/>
          <w:sz w:val="32"/>
        </w:rPr>
        <w:t>切結書</w:t>
      </w:r>
    </w:p>
    <w:p w14:paraId="3DBFF027" w14:textId="77777777" w:rsidR="00F443BB" w:rsidRPr="00647A22" w:rsidRDefault="00F443BB" w:rsidP="00F443BB">
      <w:pPr>
        <w:spacing w:line="440" w:lineRule="exact"/>
        <w:ind w:right="1120"/>
        <w:rPr>
          <w:rFonts w:ascii="標楷體" w:eastAsia="標楷體" w:hAnsi="標楷體"/>
          <w:sz w:val="32"/>
        </w:rPr>
      </w:pPr>
    </w:p>
    <w:p w14:paraId="076CD0A1" w14:textId="77777777" w:rsidR="00F443BB" w:rsidRPr="00647A22" w:rsidRDefault="00F443BB" w:rsidP="00F443BB">
      <w:pPr>
        <w:spacing w:line="440" w:lineRule="exact"/>
        <w:ind w:right="1120"/>
        <w:rPr>
          <w:rFonts w:ascii="標楷體" w:eastAsia="標楷體" w:hAnsi="標楷體"/>
          <w:sz w:val="32"/>
        </w:rPr>
      </w:pPr>
    </w:p>
    <w:p w14:paraId="748C5666" w14:textId="77777777" w:rsidR="00F443BB" w:rsidRPr="00647A22" w:rsidRDefault="00F443BB" w:rsidP="00F443BB">
      <w:pPr>
        <w:spacing w:line="440" w:lineRule="exact"/>
        <w:ind w:left="140" w:right="1120" w:hangingChars="50" w:hanging="140"/>
        <w:rPr>
          <w:rFonts w:ascii="標楷體" w:eastAsia="標楷體" w:hAnsi="標楷體"/>
          <w:sz w:val="28"/>
        </w:rPr>
      </w:pPr>
      <w:proofErr w:type="gramStart"/>
      <w:r w:rsidRPr="00647A22">
        <w:rPr>
          <w:rFonts w:ascii="標楷體" w:eastAsia="標楷體" w:hAnsi="標楷體" w:hint="eastAsia"/>
          <w:sz w:val="28"/>
        </w:rPr>
        <w:t>立書人</w:t>
      </w:r>
      <w:proofErr w:type="gramEnd"/>
      <w:r w:rsidRPr="00647A22">
        <w:rPr>
          <w:rFonts w:ascii="標楷體" w:eastAsia="標楷體" w:hAnsi="標楷體" w:hint="eastAsia"/>
          <w:sz w:val="28"/>
        </w:rPr>
        <w:t>：</w:t>
      </w:r>
      <w:r w:rsidRPr="00647A22">
        <w:rPr>
          <w:rFonts w:ascii="標楷體" w:eastAsia="標楷體" w:hAnsi="標楷體" w:hint="eastAsia"/>
          <w:sz w:val="28"/>
          <w:u w:val="single"/>
        </w:rPr>
        <w:t xml:space="preserve">               </w:t>
      </w:r>
      <w:r w:rsidRPr="00647A22">
        <w:rPr>
          <w:rFonts w:ascii="標楷體" w:eastAsia="標楷體" w:hAnsi="標楷體" w:hint="eastAsia"/>
          <w:sz w:val="28"/>
        </w:rPr>
        <w:t>，</w:t>
      </w:r>
      <w:proofErr w:type="gramStart"/>
      <w:r w:rsidRPr="00647A22">
        <w:rPr>
          <w:rFonts w:ascii="標楷體" w:eastAsia="標楷體" w:hAnsi="標楷體" w:hint="eastAsia"/>
          <w:sz w:val="28"/>
        </w:rPr>
        <w:t>立書人身</w:t>
      </w:r>
      <w:proofErr w:type="gramEnd"/>
      <w:r w:rsidRPr="00647A22">
        <w:rPr>
          <w:rFonts w:ascii="標楷體" w:eastAsia="標楷體" w:hAnsi="標楷體" w:hint="eastAsia"/>
          <w:sz w:val="28"/>
        </w:rPr>
        <w:t>分證字號：</w:t>
      </w:r>
      <w:r w:rsidR="0043067C" w:rsidRPr="00647A22">
        <w:rPr>
          <w:rFonts w:ascii="標楷體" w:eastAsia="標楷體" w:hAnsi="標楷體" w:hint="eastAsia"/>
          <w:sz w:val="28"/>
          <w:u w:val="single"/>
        </w:rPr>
        <w:t xml:space="preserve">      </w:t>
      </w:r>
      <w:r w:rsidRPr="00647A22">
        <w:rPr>
          <w:rFonts w:ascii="標楷體" w:eastAsia="標楷體" w:hAnsi="標楷體" w:hint="eastAsia"/>
          <w:sz w:val="28"/>
          <w:u w:val="single"/>
        </w:rPr>
        <w:t xml:space="preserve">         </w:t>
      </w:r>
      <w:r w:rsidRPr="00647A22">
        <w:rPr>
          <w:rFonts w:ascii="標楷體" w:eastAsia="標楷體" w:hAnsi="標楷體" w:hint="eastAsia"/>
          <w:sz w:val="28"/>
        </w:rPr>
        <w:t>。</w:t>
      </w:r>
    </w:p>
    <w:p w14:paraId="46DB83CF" w14:textId="77777777" w:rsidR="00F443BB" w:rsidRPr="00647A22" w:rsidRDefault="00F443BB" w:rsidP="00F443BB">
      <w:pPr>
        <w:spacing w:line="440" w:lineRule="exact"/>
        <w:ind w:right="1120"/>
        <w:rPr>
          <w:rFonts w:ascii="標楷體" w:eastAsia="標楷體" w:hAnsi="標楷體"/>
          <w:sz w:val="28"/>
        </w:rPr>
      </w:pPr>
    </w:p>
    <w:p w14:paraId="6E5C86AB" w14:textId="77777777" w:rsidR="00F443BB" w:rsidRPr="00647A22" w:rsidRDefault="00F443BB" w:rsidP="00F443BB">
      <w:pPr>
        <w:pStyle w:val="a3"/>
        <w:numPr>
          <w:ilvl w:val="0"/>
          <w:numId w:val="4"/>
        </w:numPr>
        <w:spacing w:line="440" w:lineRule="exact"/>
        <w:ind w:leftChars="0" w:left="709" w:right="1120" w:hanging="567"/>
        <w:jc w:val="both"/>
        <w:rPr>
          <w:rFonts w:ascii="標楷體" w:eastAsia="標楷體" w:hAnsi="標楷體"/>
          <w:sz w:val="28"/>
        </w:rPr>
      </w:pPr>
      <w:proofErr w:type="gramStart"/>
      <w:r w:rsidRPr="00647A22">
        <w:rPr>
          <w:rFonts w:ascii="標楷體" w:eastAsia="標楷體" w:hAnsi="標楷體" w:hint="eastAsia"/>
          <w:sz w:val="28"/>
        </w:rPr>
        <w:t>立書人為</w:t>
      </w:r>
      <w:proofErr w:type="gramEnd"/>
      <w:r w:rsidRPr="00647A22">
        <w:rPr>
          <w:rFonts w:ascii="標楷體" w:eastAsia="標楷體" w:hAnsi="標楷體" w:hint="eastAsia"/>
          <w:sz w:val="28"/>
        </w:rPr>
        <w:t>參加財團法人農業科技研究院所主辦之</w:t>
      </w:r>
      <w:r w:rsidRPr="00647A22">
        <w:rPr>
          <w:rFonts w:ascii="標楷體" w:eastAsia="標楷體" w:hAnsi="標楷體"/>
          <w:sz w:val="28"/>
        </w:rPr>
        <w:t>青年農民</w:t>
      </w:r>
      <w:r w:rsidRPr="00647A22">
        <w:rPr>
          <w:rFonts w:ascii="標楷體" w:eastAsia="標楷體" w:hAnsi="標楷體" w:cs="Times New Roman"/>
          <w:sz w:val="28"/>
        </w:rPr>
        <w:t>特色</w:t>
      </w:r>
      <w:proofErr w:type="gramStart"/>
      <w:r w:rsidRPr="00647A22">
        <w:rPr>
          <w:rFonts w:ascii="標楷體" w:eastAsia="標楷體" w:hAnsi="標楷體" w:cs="Times New Roman"/>
          <w:sz w:val="28"/>
        </w:rPr>
        <w:t>農漁畜加工</w:t>
      </w:r>
      <w:proofErr w:type="gramEnd"/>
      <w:r w:rsidRPr="00647A22">
        <w:rPr>
          <w:rFonts w:ascii="標楷體" w:eastAsia="標楷體" w:hAnsi="標楷體" w:cs="Times New Roman"/>
          <w:sz w:val="28"/>
        </w:rPr>
        <w:t>加值方案</w:t>
      </w:r>
      <w:r w:rsidRPr="00647A22">
        <w:rPr>
          <w:rFonts w:ascii="標楷體" w:eastAsia="標楷體" w:hAnsi="標楷體" w:hint="eastAsia"/>
          <w:sz w:val="28"/>
        </w:rPr>
        <w:t>，</w:t>
      </w:r>
      <w:proofErr w:type="gramStart"/>
      <w:r w:rsidRPr="00647A22">
        <w:rPr>
          <w:rFonts w:ascii="標楷體" w:eastAsia="標楷體" w:hAnsi="標楷體" w:hint="eastAsia"/>
          <w:sz w:val="28"/>
        </w:rPr>
        <w:t>茲切結所</w:t>
      </w:r>
      <w:proofErr w:type="gramEnd"/>
      <w:r w:rsidRPr="00647A22">
        <w:rPr>
          <w:rFonts w:ascii="標楷體" w:eastAsia="標楷體" w:hAnsi="標楷體" w:hint="eastAsia"/>
          <w:sz w:val="28"/>
        </w:rPr>
        <w:t>提出申請乃以公平正義原則絕不欺騙造假任何資訊。</w:t>
      </w:r>
    </w:p>
    <w:p w14:paraId="6EA75297" w14:textId="77777777" w:rsidR="00F443BB" w:rsidRPr="00647A22" w:rsidRDefault="00F443BB" w:rsidP="00F443BB">
      <w:pPr>
        <w:pStyle w:val="a3"/>
        <w:numPr>
          <w:ilvl w:val="0"/>
          <w:numId w:val="4"/>
        </w:numPr>
        <w:spacing w:line="440" w:lineRule="exact"/>
        <w:ind w:leftChars="0" w:left="709" w:right="1120" w:hanging="567"/>
        <w:jc w:val="both"/>
        <w:rPr>
          <w:rFonts w:ascii="標楷體" w:eastAsia="標楷體" w:hAnsi="標楷體"/>
          <w:sz w:val="28"/>
        </w:rPr>
      </w:pPr>
      <w:proofErr w:type="gramStart"/>
      <w:r w:rsidRPr="00647A22">
        <w:rPr>
          <w:rFonts w:ascii="標楷體" w:eastAsia="標楷體" w:hAnsi="標楷體" w:hint="eastAsia"/>
          <w:sz w:val="28"/>
        </w:rPr>
        <w:t>立書人</w:t>
      </w:r>
      <w:proofErr w:type="gramEnd"/>
      <w:r w:rsidRPr="00647A22">
        <w:rPr>
          <w:rFonts w:ascii="標楷體" w:eastAsia="標楷體" w:hAnsi="標楷體" w:hint="eastAsia"/>
          <w:sz w:val="28"/>
        </w:rPr>
        <w:t>義務提供活動期間內經費使用查核與後續追蹤使用，不得以任何理由推辭。</w:t>
      </w:r>
    </w:p>
    <w:p w14:paraId="24187074" w14:textId="77777777" w:rsidR="00F443BB" w:rsidRPr="00647A22" w:rsidRDefault="00F443BB" w:rsidP="00F443BB">
      <w:pPr>
        <w:pStyle w:val="a3"/>
        <w:numPr>
          <w:ilvl w:val="0"/>
          <w:numId w:val="4"/>
        </w:numPr>
        <w:spacing w:line="440" w:lineRule="exact"/>
        <w:ind w:leftChars="0" w:left="709" w:right="1120" w:hanging="567"/>
        <w:jc w:val="both"/>
        <w:rPr>
          <w:rFonts w:ascii="標楷體" w:eastAsia="標楷體" w:hAnsi="標楷體"/>
          <w:sz w:val="28"/>
        </w:rPr>
      </w:pPr>
      <w:r w:rsidRPr="00647A22">
        <w:rPr>
          <w:rFonts w:ascii="標楷體" w:eastAsia="標楷體" w:hAnsi="標楷體" w:hint="eastAsia"/>
          <w:sz w:val="28"/>
        </w:rPr>
        <w:t>日後若經</w:t>
      </w:r>
      <w:proofErr w:type="gramStart"/>
      <w:r w:rsidRPr="00647A22">
        <w:rPr>
          <w:rFonts w:ascii="標楷體" w:eastAsia="標楷體" w:hAnsi="標楷體" w:hint="eastAsia"/>
          <w:sz w:val="28"/>
        </w:rPr>
        <w:t>查明立書人</w:t>
      </w:r>
      <w:proofErr w:type="gramEnd"/>
      <w:r w:rsidRPr="00647A22">
        <w:rPr>
          <w:rFonts w:ascii="標楷體" w:eastAsia="標楷體" w:hAnsi="標楷體" w:hint="eastAsia"/>
          <w:sz w:val="28"/>
        </w:rPr>
        <w:t>等之提案確係部分或全部抄襲他人，</w:t>
      </w:r>
      <w:proofErr w:type="gramStart"/>
      <w:r w:rsidRPr="00647A22">
        <w:rPr>
          <w:rFonts w:ascii="標楷體" w:eastAsia="標楷體" w:hAnsi="標楷體" w:hint="eastAsia"/>
          <w:sz w:val="28"/>
        </w:rPr>
        <w:t>立書人</w:t>
      </w:r>
      <w:proofErr w:type="gramEnd"/>
      <w:r w:rsidRPr="00647A22">
        <w:rPr>
          <w:rFonts w:ascii="標楷體" w:eastAsia="標楷體" w:hAnsi="標楷體" w:hint="eastAsia"/>
          <w:sz w:val="28"/>
        </w:rPr>
        <w:t>等之參賽資格，所獲頒之獎金資格應予以撤銷，並立即將所領取之獎金歸還主辦單位。</w:t>
      </w:r>
    </w:p>
    <w:p w14:paraId="589EE6E2" w14:textId="77777777" w:rsidR="00F443BB" w:rsidRPr="00647A22" w:rsidRDefault="00F443BB" w:rsidP="00F443BB">
      <w:pPr>
        <w:pStyle w:val="a3"/>
        <w:numPr>
          <w:ilvl w:val="0"/>
          <w:numId w:val="4"/>
        </w:numPr>
        <w:spacing w:line="440" w:lineRule="exact"/>
        <w:ind w:leftChars="0" w:left="709" w:right="1120" w:hanging="567"/>
        <w:jc w:val="both"/>
        <w:rPr>
          <w:rFonts w:ascii="標楷體" w:eastAsia="標楷體" w:hAnsi="標楷體"/>
          <w:sz w:val="28"/>
        </w:rPr>
      </w:pPr>
      <w:proofErr w:type="gramStart"/>
      <w:r w:rsidRPr="00647A22">
        <w:rPr>
          <w:rFonts w:ascii="標楷體" w:eastAsia="標楷體" w:hAnsi="標楷體" w:hint="eastAsia"/>
          <w:sz w:val="28"/>
        </w:rPr>
        <w:t>立書人</w:t>
      </w:r>
      <w:proofErr w:type="gramEnd"/>
      <w:r w:rsidRPr="00647A22">
        <w:rPr>
          <w:rFonts w:ascii="標楷體" w:eastAsia="標楷體" w:hAnsi="標楷體" w:hint="eastAsia"/>
          <w:sz w:val="28"/>
        </w:rPr>
        <w:t>等保證擁有或有權使用其所創作之「提案作品」智慧財產權並保證所創作之「提案作品」</w:t>
      </w:r>
      <w:proofErr w:type="gramStart"/>
      <w:r w:rsidRPr="00647A22">
        <w:rPr>
          <w:rFonts w:ascii="標楷體" w:eastAsia="標楷體" w:hAnsi="標楷體" w:hint="eastAsia"/>
          <w:sz w:val="28"/>
        </w:rPr>
        <w:t>不</w:t>
      </w:r>
      <w:proofErr w:type="gramEnd"/>
      <w:r w:rsidRPr="00647A22">
        <w:rPr>
          <w:rFonts w:ascii="標楷體" w:eastAsia="標楷體" w:hAnsi="標楷體" w:hint="eastAsia"/>
          <w:sz w:val="28"/>
        </w:rPr>
        <w:t>侵害任何人之智慧財產權。</w:t>
      </w:r>
    </w:p>
    <w:p w14:paraId="630C56A6" w14:textId="77777777" w:rsidR="00F443BB" w:rsidRPr="00647A22" w:rsidRDefault="00F443BB" w:rsidP="00F443BB">
      <w:pPr>
        <w:pStyle w:val="a3"/>
        <w:numPr>
          <w:ilvl w:val="0"/>
          <w:numId w:val="4"/>
        </w:numPr>
        <w:spacing w:line="440" w:lineRule="exact"/>
        <w:ind w:leftChars="0" w:left="709" w:right="1120" w:hanging="567"/>
        <w:jc w:val="both"/>
        <w:rPr>
          <w:rFonts w:ascii="標楷體" w:eastAsia="標楷體" w:hAnsi="標楷體"/>
          <w:sz w:val="28"/>
        </w:rPr>
      </w:pPr>
      <w:r w:rsidRPr="00647A22">
        <w:rPr>
          <w:rFonts w:ascii="標楷體" w:eastAsia="標楷體" w:hAnsi="標楷體" w:hint="eastAsia"/>
          <w:sz w:val="28"/>
        </w:rPr>
        <w:t>若</w:t>
      </w:r>
      <w:proofErr w:type="gramStart"/>
      <w:r w:rsidRPr="00647A22">
        <w:rPr>
          <w:rFonts w:ascii="標楷體" w:eastAsia="標楷體" w:hAnsi="標楷體" w:hint="eastAsia"/>
          <w:sz w:val="28"/>
        </w:rPr>
        <w:t>因立書人</w:t>
      </w:r>
      <w:proofErr w:type="gramEnd"/>
      <w:r w:rsidRPr="00647A22">
        <w:rPr>
          <w:rFonts w:ascii="標楷體" w:eastAsia="標楷體" w:hAnsi="標楷體" w:hint="eastAsia"/>
          <w:sz w:val="28"/>
        </w:rPr>
        <w:t>等之提案作品侵害他人之智慧財產權而導致第三人得以對主辦單位求償或主辦單位之權益因而受損，</w:t>
      </w:r>
      <w:proofErr w:type="gramStart"/>
      <w:r w:rsidRPr="00647A22">
        <w:rPr>
          <w:rFonts w:ascii="標楷體" w:eastAsia="標楷體" w:hAnsi="標楷體" w:hint="eastAsia"/>
          <w:sz w:val="28"/>
        </w:rPr>
        <w:t>立書人</w:t>
      </w:r>
      <w:proofErr w:type="gramEnd"/>
      <w:r w:rsidRPr="00647A22">
        <w:rPr>
          <w:rFonts w:ascii="標楷體" w:eastAsia="標楷體" w:hAnsi="標楷體" w:hint="eastAsia"/>
          <w:sz w:val="28"/>
        </w:rPr>
        <w:t>等願負一切賠償責任。</w:t>
      </w:r>
    </w:p>
    <w:p w14:paraId="6B650361" w14:textId="77777777" w:rsidR="00F443BB" w:rsidRPr="00647A22" w:rsidRDefault="00F443BB" w:rsidP="00F443BB">
      <w:pPr>
        <w:spacing w:line="440" w:lineRule="exact"/>
        <w:ind w:right="1120"/>
        <w:rPr>
          <w:rFonts w:ascii="標楷體" w:eastAsia="標楷體" w:hAnsi="標楷體"/>
          <w:sz w:val="28"/>
        </w:rPr>
      </w:pPr>
    </w:p>
    <w:p w14:paraId="1D3FA1B8" w14:textId="77777777" w:rsidR="00F443BB" w:rsidRPr="00647A22" w:rsidRDefault="00F443BB" w:rsidP="00F443BB">
      <w:pPr>
        <w:spacing w:line="440" w:lineRule="exact"/>
        <w:ind w:right="1120"/>
        <w:rPr>
          <w:rFonts w:ascii="標楷體" w:eastAsia="標楷體" w:hAnsi="標楷體"/>
          <w:sz w:val="28"/>
        </w:rPr>
      </w:pPr>
    </w:p>
    <w:p w14:paraId="2D2BBE87" w14:textId="77777777" w:rsidR="00F443BB" w:rsidRPr="00647A22" w:rsidRDefault="00F443BB" w:rsidP="00F443BB">
      <w:pPr>
        <w:spacing w:line="440" w:lineRule="exact"/>
        <w:ind w:right="1120"/>
        <w:rPr>
          <w:rFonts w:ascii="標楷體" w:eastAsia="標楷體" w:hAnsi="標楷體"/>
          <w:sz w:val="28"/>
        </w:rPr>
      </w:pPr>
      <w:r w:rsidRPr="00647A22">
        <w:rPr>
          <w:rFonts w:ascii="標楷體" w:eastAsia="標楷體" w:hAnsi="標楷體" w:hint="eastAsia"/>
          <w:sz w:val="28"/>
        </w:rPr>
        <w:t>此致   財團法人農業科技研究院</w:t>
      </w:r>
    </w:p>
    <w:p w14:paraId="0238FABE" w14:textId="77777777" w:rsidR="00F443BB" w:rsidRPr="00647A22" w:rsidRDefault="00F443BB" w:rsidP="00F443BB">
      <w:pPr>
        <w:spacing w:line="440" w:lineRule="exact"/>
        <w:ind w:right="1120"/>
        <w:rPr>
          <w:rFonts w:ascii="標楷體" w:eastAsia="標楷體" w:hAnsi="標楷體" w:cs="Times New Roman"/>
          <w:sz w:val="32"/>
          <w:szCs w:val="28"/>
        </w:rPr>
      </w:pPr>
    </w:p>
    <w:p w14:paraId="5EF7F941" w14:textId="77777777" w:rsidR="00F443BB" w:rsidRPr="00647A22" w:rsidRDefault="00F443BB" w:rsidP="00F443BB">
      <w:pPr>
        <w:spacing w:line="440" w:lineRule="exact"/>
        <w:ind w:right="1120"/>
        <w:rPr>
          <w:rFonts w:ascii="標楷體" w:eastAsia="標楷體" w:hAnsi="標楷體" w:cs="Times New Roman"/>
          <w:sz w:val="32"/>
          <w:szCs w:val="28"/>
        </w:rPr>
      </w:pPr>
    </w:p>
    <w:p w14:paraId="6A220F3A" w14:textId="77777777" w:rsidR="00F443BB" w:rsidRPr="00647A22" w:rsidRDefault="00F443BB" w:rsidP="00F443BB">
      <w:pPr>
        <w:spacing w:line="440" w:lineRule="exact"/>
        <w:ind w:right="1120"/>
        <w:rPr>
          <w:rFonts w:ascii="標楷體" w:eastAsia="標楷體" w:hAnsi="標楷體" w:cs="Times New Roman"/>
          <w:sz w:val="32"/>
          <w:szCs w:val="28"/>
        </w:rPr>
      </w:pPr>
    </w:p>
    <w:p w14:paraId="37AF0208" w14:textId="77777777" w:rsidR="00F443BB" w:rsidRPr="00647A22" w:rsidRDefault="00F443BB" w:rsidP="00F443BB">
      <w:pPr>
        <w:spacing w:line="440" w:lineRule="exact"/>
        <w:ind w:right="1120"/>
        <w:rPr>
          <w:rFonts w:ascii="標楷體" w:eastAsia="標楷體" w:hAnsi="標楷體" w:cs="Times New Roman"/>
          <w:sz w:val="28"/>
          <w:szCs w:val="28"/>
          <w:u w:val="single"/>
        </w:rPr>
      </w:pPr>
      <w:r w:rsidRPr="00647A22">
        <w:rPr>
          <w:rFonts w:ascii="標楷體" w:eastAsia="標楷體" w:hAnsi="標楷體" w:cs="Times New Roman" w:hint="eastAsia"/>
          <w:sz w:val="28"/>
          <w:szCs w:val="28"/>
        </w:rPr>
        <w:t xml:space="preserve">                  </w:t>
      </w:r>
      <w:proofErr w:type="gramStart"/>
      <w:r w:rsidRPr="00647A22">
        <w:rPr>
          <w:rFonts w:ascii="標楷體" w:eastAsia="標楷體" w:hAnsi="標楷體" w:cs="Times New Roman" w:hint="eastAsia"/>
          <w:sz w:val="28"/>
          <w:szCs w:val="28"/>
        </w:rPr>
        <w:t>立書人</w:t>
      </w:r>
      <w:proofErr w:type="gramEnd"/>
      <w:r w:rsidRPr="00647A22">
        <w:rPr>
          <w:rFonts w:ascii="標楷體" w:eastAsia="標楷體" w:hAnsi="標楷體" w:cs="Times New Roman" w:hint="eastAsia"/>
          <w:sz w:val="28"/>
          <w:szCs w:val="28"/>
        </w:rPr>
        <w:t>簽章：</w:t>
      </w:r>
      <w:r w:rsidRPr="00647A22">
        <w:rPr>
          <w:rFonts w:ascii="標楷體" w:eastAsia="標楷體" w:hAnsi="標楷體" w:cs="Times New Roman" w:hint="eastAsia"/>
          <w:sz w:val="28"/>
          <w:szCs w:val="28"/>
          <w:u w:val="single"/>
        </w:rPr>
        <w:t xml:space="preserve">                    </w:t>
      </w:r>
    </w:p>
    <w:p w14:paraId="4FEDBE34" w14:textId="77777777" w:rsidR="00F443BB" w:rsidRPr="00647A22" w:rsidRDefault="00F443BB" w:rsidP="00F443BB">
      <w:pPr>
        <w:spacing w:line="440" w:lineRule="exact"/>
        <w:ind w:right="1120"/>
        <w:rPr>
          <w:rFonts w:ascii="標楷體" w:eastAsia="標楷體" w:hAnsi="標楷體" w:cs="Times New Roman"/>
          <w:sz w:val="28"/>
          <w:szCs w:val="28"/>
        </w:rPr>
      </w:pPr>
      <w:r w:rsidRPr="00647A22">
        <w:rPr>
          <w:rFonts w:ascii="標楷體" w:eastAsia="標楷體" w:hAnsi="標楷體" w:cs="Times New Roman" w:hint="eastAsia"/>
          <w:sz w:val="28"/>
          <w:szCs w:val="28"/>
        </w:rPr>
        <w:t xml:space="preserve">               </w:t>
      </w:r>
    </w:p>
    <w:p w14:paraId="6EA6ADCD" w14:textId="77777777" w:rsidR="00F443BB" w:rsidRPr="00647A22" w:rsidRDefault="00F443BB" w:rsidP="00F443BB">
      <w:pPr>
        <w:spacing w:line="440" w:lineRule="exact"/>
        <w:ind w:right="1120"/>
        <w:rPr>
          <w:rFonts w:ascii="標楷體" w:eastAsia="標楷體" w:hAnsi="標楷體" w:cs="Times New Roman"/>
          <w:sz w:val="28"/>
          <w:szCs w:val="28"/>
        </w:rPr>
      </w:pPr>
    </w:p>
    <w:p w14:paraId="0B66744E" w14:textId="77777777" w:rsidR="00E20161" w:rsidRPr="00647A22" w:rsidRDefault="00E20161" w:rsidP="00F443BB">
      <w:pPr>
        <w:spacing w:line="440" w:lineRule="exact"/>
        <w:ind w:right="1120"/>
        <w:rPr>
          <w:rFonts w:ascii="標楷體" w:eastAsia="標楷體" w:hAnsi="標楷體" w:cs="Times New Roman"/>
          <w:sz w:val="28"/>
          <w:szCs w:val="28"/>
        </w:rPr>
      </w:pPr>
    </w:p>
    <w:p w14:paraId="74889E4A" w14:textId="77777777" w:rsidR="0043067C" w:rsidRPr="00647A22" w:rsidRDefault="0043067C" w:rsidP="00F443BB">
      <w:pPr>
        <w:spacing w:line="440" w:lineRule="exact"/>
        <w:ind w:right="1120"/>
        <w:rPr>
          <w:rFonts w:ascii="標楷體" w:eastAsia="標楷體" w:hAnsi="標楷體" w:cs="Times New Roman"/>
          <w:sz w:val="28"/>
          <w:szCs w:val="28"/>
        </w:rPr>
      </w:pPr>
    </w:p>
    <w:p w14:paraId="3FFFD689" w14:textId="39F412DE" w:rsidR="00A329DA" w:rsidRPr="00647A22" w:rsidRDefault="00F443BB" w:rsidP="00953B94">
      <w:pPr>
        <w:spacing w:line="440" w:lineRule="exact"/>
        <w:ind w:right="1120"/>
        <w:jc w:val="distribute"/>
        <w:rPr>
          <w:rFonts w:ascii="標楷體" w:eastAsia="標楷體" w:hAnsi="標楷體" w:cs="Times New Roman"/>
          <w:sz w:val="28"/>
          <w:szCs w:val="28"/>
        </w:rPr>
      </w:pPr>
      <w:r w:rsidRPr="00647A22">
        <w:rPr>
          <w:rFonts w:ascii="標楷體" w:eastAsia="標楷體" w:hAnsi="標楷體" w:cs="Times New Roman" w:hint="eastAsia"/>
          <w:sz w:val="28"/>
          <w:szCs w:val="28"/>
        </w:rPr>
        <w:t xml:space="preserve">       中華民國     </w:t>
      </w:r>
      <w:r w:rsidR="00A329DA" w:rsidRPr="00647A22">
        <w:rPr>
          <w:rFonts w:ascii="標楷體" w:eastAsia="標楷體" w:hAnsi="標楷體" w:cs="Times New Roman" w:hint="eastAsia"/>
          <w:sz w:val="28"/>
          <w:szCs w:val="28"/>
        </w:rPr>
        <w:t>10</w:t>
      </w:r>
      <w:r w:rsidR="00D0572E" w:rsidRPr="00647A22">
        <w:rPr>
          <w:rFonts w:ascii="標楷體" w:eastAsia="標楷體" w:hAnsi="標楷體" w:cs="Times New Roman" w:hint="eastAsia"/>
          <w:sz w:val="28"/>
          <w:szCs w:val="28"/>
        </w:rPr>
        <w:t>9</w:t>
      </w:r>
      <w:r w:rsidRPr="00647A22">
        <w:rPr>
          <w:rFonts w:ascii="標楷體" w:eastAsia="標楷體" w:hAnsi="標楷體" w:cs="Times New Roman" w:hint="eastAsia"/>
          <w:sz w:val="28"/>
          <w:szCs w:val="28"/>
        </w:rPr>
        <w:t xml:space="preserve">   年       月        日</w:t>
      </w:r>
    </w:p>
    <w:sectPr w:rsidR="00A329DA" w:rsidRPr="00647A22" w:rsidSect="00065734">
      <w:footerReference w:type="default" r:id="rId8"/>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D829" w14:textId="77777777" w:rsidR="0022082C" w:rsidRDefault="0022082C">
      <w:r>
        <w:separator/>
      </w:r>
    </w:p>
  </w:endnote>
  <w:endnote w:type="continuationSeparator" w:id="0">
    <w:p w14:paraId="2B5EAA41" w14:textId="77777777" w:rsidR="0022082C" w:rsidRDefault="0022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夥鰻">
    <w:altName w:val="新細明體"/>
    <w:panose1 w:val="00000000000000000000"/>
    <w:charset w:val="88"/>
    <w:family w:val="roman"/>
    <w:notTrueType/>
    <w:pitch w:val="default"/>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434943"/>
      <w:docPartObj>
        <w:docPartGallery w:val="Page Numbers (Bottom of Page)"/>
        <w:docPartUnique/>
      </w:docPartObj>
    </w:sdtPr>
    <w:sdtEndPr/>
    <w:sdtContent>
      <w:p w14:paraId="4C31149D" w14:textId="77777777" w:rsidR="002B0288" w:rsidRDefault="00F443BB" w:rsidP="00503E5F">
        <w:pPr>
          <w:pStyle w:val="a5"/>
          <w:jc w:val="center"/>
        </w:pPr>
        <w:r>
          <w:rPr>
            <w:rFonts w:hint="eastAsia"/>
          </w:rPr>
          <w:t>第</w:t>
        </w:r>
        <w:r>
          <w:fldChar w:fldCharType="begin"/>
        </w:r>
        <w:r>
          <w:instrText>PAGE   \* MERGEFORMAT</w:instrText>
        </w:r>
        <w:r>
          <w:fldChar w:fldCharType="separate"/>
        </w:r>
        <w:r w:rsidR="00647A22" w:rsidRPr="00647A22">
          <w:rPr>
            <w:noProof/>
            <w:lang w:val="zh-TW"/>
          </w:rPr>
          <w:t>3</w:t>
        </w:r>
        <w:r>
          <w:fldChar w:fldCharType="end"/>
        </w:r>
        <w:r>
          <w:rPr>
            <w:rFonts w:hint="eastAsia"/>
          </w:rPr>
          <w:t>頁</w:t>
        </w:r>
      </w:p>
    </w:sdtContent>
  </w:sdt>
  <w:p w14:paraId="11F0B0B7" w14:textId="77777777" w:rsidR="002B0288" w:rsidRDefault="00647A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9BBA6" w14:textId="77777777" w:rsidR="0022082C" w:rsidRDefault="0022082C">
      <w:r>
        <w:separator/>
      </w:r>
    </w:p>
  </w:footnote>
  <w:footnote w:type="continuationSeparator" w:id="0">
    <w:p w14:paraId="563E3C5E" w14:textId="77777777" w:rsidR="0022082C" w:rsidRDefault="00220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44A"/>
    <w:multiLevelType w:val="hybridMultilevel"/>
    <w:tmpl w:val="F80EFA4A"/>
    <w:lvl w:ilvl="0" w:tplc="98686018">
      <w:start w:val="1"/>
      <w:numFmt w:val="taiwaneseCountingThousand"/>
      <w:lvlText w:val="(%1)"/>
      <w:lvlJc w:val="left"/>
      <w:pPr>
        <w:ind w:left="1236" w:hanging="516"/>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33172F87"/>
    <w:multiLevelType w:val="hybridMultilevel"/>
    <w:tmpl w:val="6576FB3A"/>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54DD5861"/>
    <w:multiLevelType w:val="hybridMultilevel"/>
    <w:tmpl w:val="9D426F84"/>
    <w:lvl w:ilvl="0" w:tplc="C21E7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E077CF"/>
    <w:multiLevelType w:val="hybridMultilevel"/>
    <w:tmpl w:val="7450BEAE"/>
    <w:lvl w:ilvl="0" w:tplc="61DCB5BC">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2D061A"/>
    <w:multiLevelType w:val="hybridMultilevel"/>
    <w:tmpl w:val="6576FB3A"/>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BB"/>
    <w:rsid w:val="00033F0B"/>
    <w:rsid w:val="00036EF3"/>
    <w:rsid w:val="00065734"/>
    <w:rsid w:val="001C5DE8"/>
    <w:rsid w:val="001E1AE3"/>
    <w:rsid w:val="00211775"/>
    <w:rsid w:val="0022082C"/>
    <w:rsid w:val="00245CB7"/>
    <w:rsid w:val="00256B54"/>
    <w:rsid w:val="002F06BE"/>
    <w:rsid w:val="002F3777"/>
    <w:rsid w:val="00300BBA"/>
    <w:rsid w:val="00330973"/>
    <w:rsid w:val="00377132"/>
    <w:rsid w:val="00382085"/>
    <w:rsid w:val="0043067C"/>
    <w:rsid w:val="0045360C"/>
    <w:rsid w:val="00485A4D"/>
    <w:rsid w:val="00495061"/>
    <w:rsid w:val="00501AA3"/>
    <w:rsid w:val="00537686"/>
    <w:rsid w:val="005453FD"/>
    <w:rsid w:val="005B021A"/>
    <w:rsid w:val="005E7408"/>
    <w:rsid w:val="00641832"/>
    <w:rsid w:val="00647A22"/>
    <w:rsid w:val="00725C8D"/>
    <w:rsid w:val="00761710"/>
    <w:rsid w:val="007D0E80"/>
    <w:rsid w:val="00803B3F"/>
    <w:rsid w:val="008617C6"/>
    <w:rsid w:val="00911B6C"/>
    <w:rsid w:val="00953B94"/>
    <w:rsid w:val="009E4108"/>
    <w:rsid w:val="00A329DA"/>
    <w:rsid w:val="00AA6A09"/>
    <w:rsid w:val="00AC368E"/>
    <w:rsid w:val="00B97349"/>
    <w:rsid w:val="00BE1D6D"/>
    <w:rsid w:val="00C05A44"/>
    <w:rsid w:val="00C567F3"/>
    <w:rsid w:val="00CB426D"/>
    <w:rsid w:val="00D0572E"/>
    <w:rsid w:val="00D955D0"/>
    <w:rsid w:val="00DE63E0"/>
    <w:rsid w:val="00DF25DD"/>
    <w:rsid w:val="00E104C7"/>
    <w:rsid w:val="00E163F5"/>
    <w:rsid w:val="00E20161"/>
    <w:rsid w:val="00E24C8D"/>
    <w:rsid w:val="00E6793D"/>
    <w:rsid w:val="00ED1AE4"/>
    <w:rsid w:val="00EE5795"/>
    <w:rsid w:val="00F443BB"/>
    <w:rsid w:val="00FA2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65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43BB"/>
    <w:pPr>
      <w:ind w:leftChars="200" w:left="480"/>
    </w:pPr>
  </w:style>
  <w:style w:type="paragraph" w:styleId="a5">
    <w:name w:val="footer"/>
    <w:basedOn w:val="a"/>
    <w:link w:val="a6"/>
    <w:uiPriority w:val="99"/>
    <w:unhideWhenUsed/>
    <w:rsid w:val="00F443BB"/>
    <w:pPr>
      <w:tabs>
        <w:tab w:val="center" w:pos="4153"/>
        <w:tab w:val="right" w:pos="8306"/>
      </w:tabs>
      <w:snapToGrid w:val="0"/>
    </w:pPr>
    <w:rPr>
      <w:sz w:val="20"/>
      <w:szCs w:val="20"/>
    </w:rPr>
  </w:style>
  <w:style w:type="character" w:customStyle="1" w:styleId="a6">
    <w:name w:val="頁尾 字元"/>
    <w:basedOn w:val="a0"/>
    <w:link w:val="a5"/>
    <w:uiPriority w:val="99"/>
    <w:rsid w:val="00F443BB"/>
    <w:rPr>
      <w:sz w:val="20"/>
      <w:szCs w:val="20"/>
    </w:rPr>
  </w:style>
  <w:style w:type="table" w:styleId="a7">
    <w:name w:val="Table Grid"/>
    <w:basedOn w:val="a1"/>
    <w:uiPriority w:val="39"/>
    <w:rsid w:val="00F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uiPriority w:val="99"/>
    <w:rsid w:val="00F443BB"/>
    <w:rPr>
      <w:rFonts w:ascii="標楷體" w:eastAsia="標楷體"/>
      <w:sz w:val="28"/>
    </w:rPr>
  </w:style>
  <w:style w:type="character" w:customStyle="1" w:styleId="a4">
    <w:name w:val="清單段落 字元"/>
    <w:link w:val="a3"/>
    <w:uiPriority w:val="99"/>
    <w:locked/>
    <w:rsid w:val="00F443BB"/>
  </w:style>
  <w:style w:type="paragraph" w:customStyle="1" w:styleId="a8">
    <w:name w:val="內文"/>
    <w:basedOn w:val="a"/>
    <w:rsid w:val="00F443BB"/>
    <w:pPr>
      <w:snapToGrid w:val="0"/>
      <w:spacing w:line="500" w:lineRule="exact"/>
      <w:ind w:leftChars="274" w:left="1005" w:hangingChars="102" w:hanging="347"/>
      <w:jc w:val="both"/>
    </w:pPr>
    <w:rPr>
      <w:rFonts w:ascii="標楷體" w:eastAsia="標楷體" w:hAnsi="Times New Roman" w:cs="Times New Roman"/>
      <w:spacing w:val="10"/>
      <w:sz w:val="32"/>
      <w:szCs w:val="24"/>
    </w:rPr>
  </w:style>
  <w:style w:type="character" w:customStyle="1" w:styleId="CharAttribute1">
    <w:name w:val="CharAttribute1"/>
    <w:uiPriority w:val="99"/>
    <w:rsid w:val="00F443BB"/>
    <w:rPr>
      <w:rFonts w:ascii="標楷體" w:eastAsia="標楷體"/>
      <w:sz w:val="24"/>
    </w:rPr>
  </w:style>
  <w:style w:type="paragraph" w:customStyle="1" w:styleId="ParaAttribute12">
    <w:name w:val="ParaAttribute12"/>
    <w:uiPriority w:val="99"/>
    <w:rsid w:val="00F443BB"/>
    <w:pPr>
      <w:widowControl w:val="0"/>
      <w:wordWrap w:val="0"/>
      <w:jc w:val="center"/>
    </w:pPr>
    <w:rPr>
      <w:rFonts w:ascii="Times New Roman" w:eastAsia="夥鰻" w:hAnsi="Times New Roman" w:cs="Times New Roman"/>
      <w:kern w:val="0"/>
      <w:sz w:val="20"/>
      <w:szCs w:val="20"/>
    </w:rPr>
  </w:style>
  <w:style w:type="paragraph" w:customStyle="1" w:styleId="ParaAttribute19">
    <w:name w:val="ParaAttribute19"/>
    <w:uiPriority w:val="99"/>
    <w:rsid w:val="00F443BB"/>
    <w:pPr>
      <w:widowControl w:val="0"/>
      <w:wordWrap w:val="0"/>
    </w:pPr>
    <w:rPr>
      <w:rFonts w:ascii="Times New Roman" w:eastAsia="夥鰻" w:hAnsi="Times New Roman" w:cs="Times New Roman"/>
      <w:kern w:val="0"/>
      <w:sz w:val="20"/>
      <w:szCs w:val="20"/>
    </w:rPr>
  </w:style>
  <w:style w:type="paragraph" w:customStyle="1" w:styleId="ParaAttribute27">
    <w:name w:val="ParaAttribute27"/>
    <w:uiPriority w:val="99"/>
    <w:rsid w:val="00F443BB"/>
    <w:pPr>
      <w:widowControl w:val="0"/>
      <w:wordWrap w:val="0"/>
    </w:pPr>
    <w:rPr>
      <w:rFonts w:ascii="Times New Roman" w:eastAsia="夥鰻" w:hAnsi="Times New Roman" w:cs="Times New Roman"/>
      <w:kern w:val="0"/>
      <w:sz w:val="20"/>
      <w:szCs w:val="20"/>
    </w:rPr>
  </w:style>
  <w:style w:type="paragraph" w:styleId="a9">
    <w:name w:val="header"/>
    <w:basedOn w:val="a"/>
    <w:link w:val="aa"/>
    <w:uiPriority w:val="99"/>
    <w:unhideWhenUsed/>
    <w:rsid w:val="0043067C"/>
    <w:pPr>
      <w:tabs>
        <w:tab w:val="center" w:pos="4153"/>
        <w:tab w:val="right" w:pos="8306"/>
      </w:tabs>
      <w:snapToGrid w:val="0"/>
    </w:pPr>
    <w:rPr>
      <w:sz w:val="20"/>
      <w:szCs w:val="20"/>
    </w:rPr>
  </w:style>
  <w:style w:type="character" w:customStyle="1" w:styleId="aa">
    <w:name w:val="頁首 字元"/>
    <w:basedOn w:val="a0"/>
    <w:link w:val="a9"/>
    <w:uiPriority w:val="99"/>
    <w:rsid w:val="0043067C"/>
    <w:rPr>
      <w:sz w:val="20"/>
      <w:szCs w:val="20"/>
    </w:rPr>
  </w:style>
  <w:style w:type="table" w:customStyle="1" w:styleId="1">
    <w:name w:val="表格格線1"/>
    <w:basedOn w:val="a1"/>
    <w:next w:val="a7"/>
    <w:uiPriority w:val="39"/>
    <w:rsid w:val="00E1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65734"/>
    <w:rPr>
      <w:kern w:val="0"/>
      <w:sz w:val="22"/>
    </w:rPr>
  </w:style>
  <w:style w:type="character" w:customStyle="1" w:styleId="ac">
    <w:name w:val="無間距 字元"/>
    <w:basedOn w:val="a0"/>
    <w:link w:val="ab"/>
    <w:uiPriority w:val="1"/>
    <w:rsid w:val="00065734"/>
    <w:rPr>
      <w:kern w:val="0"/>
      <w:sz w:val="22"/>
    </w:rPr>
  </w:style>
  <w:style w:type="paragraph" w:customStyle="1" w:styleId="Standard">
    <w:name w:val="Standard"/>
    <w:rsid w:val="00382085"/>
    <w:pPr>
      <w:widowControl w:val="0"/>
      <w:suppressAutoHyphens/>
      <w:autoSpaceDN w:val="0"/>
    </w:pPr>
    <w:rPr>
      <w:rFonts w:ascii="Times New Roman" w:eastAsia="新細明體, PMingLiU" w:hAnsi="Times New Roman" w:cs="Times New Roman"/>
      <w:kern w:val="3"/>
      <w:szCs w:val="24"/>
    </w:rPr>
  </w:style>
  <w:style w:type="paragraph" w:styleId="ad">
    <w:name w:val="Balloon Text"/>
    <w:basedOn w:val="a"/>
    <w:link w:val="ae"/>
    <w:uiPriority w:val="99"/>
    <w:semiHidden/>
    <w:unhideWhenUsed/>
    <w:rsid w:val="00CB426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B42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443BB"/>
    <w:pPr>
      <w:ind w:leftChars="200" w:left="480"/>
    </w:pPr>
  </w:style>
  <w:style w:type="paragraph" w:styleId="a5">
    <w:name w:val="footer"/>
    <w:basedOn w:val="a"/>
    <w:link w:val="a6"/>
    <w:uiPriority w:val="99"/>
    <w:unhideWhenUsed/>
    <w:rsid w:val="00F443BB"/>
    <w:pPr>
      <w:tabs>
        <w:tab w:val="center" w:pos="4153"/>
        <w:tab w:val="right" w:pos="8306"/>
      </w:tabs>
      <w:snapToGrid w:val="0"/>
    </w:pPr>
    <w:rPr>
      <w:sz w:val="20"/>
      <w:szCs w:val="20"/>
    </w:rPr>
  </w:style>
  <w:style w:type="character" w:customStyle="1" w:styleId="a6">
    <w:name w:val="頁尾 字元"/>
    <w:basedOn w:val="a0"/>
    <w:link w:val="a5"/>
    <w:uiPriority w:val="99"/>
    <w:rsid w:val="00F443BB"/>
    <w:rPr>
      <w:sz w:val="20"/>
      <w:szCs w:val="20"/>
    </w:rPr>
  </w:style>
  <w:style w:type="table" w:styleId="a7">
    <w:name w:val="Table Grid"/>
    <w:basedOn w:val="a1"/>
    <w:uiPriority w:val="39"/>
    <w:rsid w:val="00F4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uiPriority w:val="99"/>
    <w:rsid w:val="00F443BB"/>
    <w:rPr>
      <w:rFonts w:ascii="標楷體" w:eastAsia="標楷體"/>
      <w:sz w:val="28"/>
    </w:rPr>
  </w:style>
  <w:style w:type="character" w:customStyle="1" w:styleId="a4">
    <w:name w:val="清單段落 字元"/>
    <w:link w:val="a3"/>
    <w:uiPriority w:val="99"/>
    <w:locked/>
    <w:rsid w:val="00F443BB"/>
  </w:style>
  <w:style w:type="paragraph" w:customStyle="1" w:styleId="a8">
    <w:name w:val="內文"/>
    <w:basedOn w:val="a"/>
    <w:rsid w:val="00F443BB"/>
    <w:pPr>
      <w:snapToGrid w:val="0"/>
      <w:spacing w:line="500" w:lineRule="exact"/>
      <w:ind w:leftChars="274" w:left="1005" w:hangingChars="102" w:hanging="347"/>
      <w:jc w:val="both"/>
    </w:pPr>
    <w:rPr>
      <w:rFonts w:ascii="標楷體" w:eastAsia="標楷體" w:hAnsi="Times New Roman" w:cs="Times New Roman"/>
      <w:spacing w:val="10"/>
      <w:sz w:val="32"/>
      <w:szCs w:val="24"/>
    </w:rPr>
  </w:style>
  <w:style w:type="character" w:customStyle="1" w:styleId="CharAttribute1">
    <w:name w:val="CharAttribute1"/>
    <w:uiPriority w:val="99"/>
    <w:rsid w:val="00F443BB"/>
    <w:rPr>
      <w:rFonts w:ascii="標楷體" w:eastAsia="標楷體"/>
      <w:sz w:val="24"/>
    </w:rPr>
  </w:style>
  <w:style w:type="paragraph" w:customStyle="1" w:styleId="ParaAttribute12">
    <w:name w:val="ParaAttribute12"/>
    <w:uiPriority w:val="99"/>
    <w:rsid w:val="00F443BB"/>
    <w:pPr>
      <w:widowControl w:val="0"/>
      <w:wordWrap w:val="0"/>
      <w:jc w:val="center"/>
    </w:pPr>
    <w:rPr>
      <w:rFonts w:ascii="Times New Roman" w:eastAsia="夥鰻" w:hAnsi="Times New Roman" w:cs="Times New Roman"/>
      <w:kern w:val="0"/>
      <w:sz w:val="20"/>
      <w:szCs w:val="20"/>
    </w:rPr>
  </w:style>
  <w:style w:type="paragraph" w:customStyle="1" w:styleId="ParaAttribute19">
    <w:name w:val="ParaAttribute19"/>
    <w:uiPriority w:val="99"/>
    <w:rsid w:val="00F443BB"/>
    <w:pPr>
      <w:widowControl w:val="0"/>
      <w:wordWrap w:val="0"/>
    </w:pPr>
    <w:rPr>
      <w:rFonts w:ascii="Times New Roman" w:eastAsia="夥鰻" w:hAnsi="Times New Roman" w:cs="Times New Roman"/>
      <w:kern w:val="0"/>
      <w:sz w:val="20"/>
      <w:szCs w:val="20"/>
    </w:rPr>
  </w:style>
  <w:style w:type="paragraph" w:customStyle="1" w:styleId="ParaAttribute27">
    <w:name w:val="ParaAttribute27"/>
    <w:uiPriority w:val="99"/>
    <w:rsid w:val="00F443BB"/>
    <w:pPr>
      <w:widowControl w:val="0"/>
      <w:wordWrap w:val="0"/>
    </w:pPr>
    <w:rPr>
      <w:rFonts w:ascii="Times New Roman" w:eastAsia="夥鰻" w:hAnsi="Times New Roman" w:cs="Times New Roman"/>
      <w:kern w:val="0"/>
      <w:sz w:val="20"/>
      <w:szCs w:val="20"/>
    </w:rPr>
  </w:style>
  <w:style w:type="paragraph" w:styleId="a9">
    <w:name w:val="header"/>
    <w:basedOn w:val="a"/>
    <w:link w:val="aa"/>
    <w:uiPriority w:val="99"/>
    <w:unhideWhenUsed/>
    <w:rsid w:val="0043067C"/>
    <w:pPr>
      <w:tabs>
        <w:tab w:val="center" w:pos="4153"/>
        <w:tab w:val="right" w:pos="8306"/>
      </w:tabs>
      <w:snapToGrid w:val="0"/>
    </w:pPr>
    <w:rPr>
      <w:sz w:val="20"/>
      <w:szCs w:val="20"/>
    </w:rPr>
  </w:style>
  <w:style w:type="character" w:customStyle="1" w:styleId="aa">
    <w:name w:val="頁首 字元"/>
    <w:basedOn w:val="a0"/>
    <w:link w:val="a9"/>
    <w:uiPriority w:val="99"/>
    <w:rsid w:val="0043067C"/>
    <w:rPr>
      <w:sz w:val="20"/>
      <w:szCs w:val="20"/>
    </w:rPr>
  </w:style>
  <w:style w:type="table" w:customStyle="1" w:styleId="1">
    <w:name w:val="表格格線1"/>
    <w:basedOn w:val="a1"/>
    <w:next w:val="a7"/>
    <w:uiPriority w:val="39"/>
    <w:rsid w:val="00E10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065734"/>
    <w:rPr>
      <w:kern w:val="0"/>
      <w:sz w:val="22"/>
    </w:rPr>
  </w:style>
  <w:style w:type="character" w:customStyle="1" w:styleId="ac">
    <w:name w:val="無間距 字元"/>
    <w:basedOn w:val="a0"/>
    <w:link w:val="ab"/>
    <w:uiPriority w:val="1"/>
    <w:rsid w:val="00065734"/>
    <w:rPr>
      <w:kern w:val="0"/>
      <w:sz w:val="22"/>
    </w:rPr>
  </w:style>
  <w:style w:type="paragraph" w:customStyle="1" w:styleId="Standard">
    <w:name w:val="Standard"/>
    <w:rsid w:val="00382085"/>
    <w:pPr>
      <w:widowControl w:val="0"/>
      <w:suppressAutoHyphens/>
      <w:autoSpaceDN w:val="0"/>
    </w:pPr>
    <w:rPr>
      <w:rFonts w:ascii="Times New Roman" w:eastAsia="新細明體, PMingLiU" w:hAnsi="Times New Roman" w:cs="Times New Roman"/>
      <w:kern w:val="3"/>
      <w:szCs w:val="24"/>
    </w:rPr>
  </w:style>
  <w:style w:type="paragraph" w:styleId="ad">
    <w:name w:val="Balloon Text"/>
    <w:basedOn w:val="a"/>
    <w:link w:val="ae"/>
    <w:uiPriority w:val="99"/>
    <w:semiHidden/>
    <w:unhideWhenUsed/>
    <w:rsid w:val="00CB426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B4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8014">
      <w:bodyDiv w:val="1"/>
      <w:marLeft w:val="0"/>
      <w:marRight w:val="0"/>
      <w:marTop w:val="0"/>
      <w:marBottom w:val="0"/>
      <w:divBdr>
        <w:top w:val="none" w:sz="0" w:space="0" w:color="auto"/>
        <w:left w:val="none" w:sz="0" w:space="0" w:color="auto"/>
        <w:bottom w:val="none" w:sz="0" w:space="0" w:color="auto"/>
        <w:right w:val="none" w:sz="0" w:space="0" w:color="auto"/>
      </w:divBdr>
    </w:div>
    <w:div w:id="520974908">
      <w:bodyDiv w:val="1"/>
      <w:marLeft w:val="0"/>
      <w:marRight w:val="0"/>
      <w:marTop w:val="0"/>
      <w:marBottom w:val="0"/>
      <w:divBdr>
        <w:top w:val="none" w:sz="0" w:space="0" w:color="auto"/>
        <w:left w:val="none" w:sz="0" w:space="0" w:color="auto"/>
        <w:bottom w:val="none" w:sz="0" w:space="0" w:color="auto"/>
        <w:right w:val="none" w:sz="0" w:space="0" w:color="auto"/>
      </w:divBdr>
    </w:div>
    <w:div w:id="15028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109年度青年農民特色農漁畜加工加值方案申請說明書</dc:title>
  <dc:subject/>
  <dc:creator>林玉萍</dc:creator>
  <cp:keywords/>
  <dc:description/>
  <cp:lastModifiedBy>農業推廣科楊承叡</cp:lastModifiedBy>
  <cp:revision>13</cp:revision>
  <cp:lastPrinted>2018-06-28T08:24:00Z</cp:lastPrinted>
  <dcterms:created xsi:type="dcterms:W3CDTF">2020-04-22T09:01:00Z</dcterms:created>
  <dcterms:modified xsi:type="dcterms:W3CDTF">2020-05-01T08:38:00Z</dcterms:modified>
</cp:coreProperties>
</file>